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baseline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baseline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vertAlign w:val="baseli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vertAlign w:val="baseline"/>
          <w:lang w:val="en-US" w:eastAsia="zh-CN"/>
        </w:rPr>
        <w:t>湖北省青少年发展基金会2021年通过劳务派遣方式公开招聘工作人员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vertAlign w:val="baseline"/>
          <w:lang w:val="en-US" w:eastAsia="zh-CN"/>
        </w:rPr>
        <w:t>拟聘用人员名单</w: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vertAlign w:val="baseline"/>
          <w:lang w:val="en-US" w:eastAsia="zh-CN"/>
        </w:rPr>
      </w:pPr>
    </w:p>
    <w:tbl>
      <w:tblPr>
        <w:tblStyle w:val="3"/>
        <w:tblW w:w="150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050"/>
        <w:gridCol w:w="1087"/>
        <w:gridCol w:w="2150"/>
        <w:gridCol w:w="4776"/>
        <w:gridCol w:w="2038"/>
        <w:gridCol w:w="20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招聘岗位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 名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性别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出生年月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毕业院校及专业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ind w:left="0" w:leftChars="0" w:right="0" w:rightChars="0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学历学位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技术职称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财务管理岗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刘蕊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女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1986.10 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lang w:val="en-US" w:eastAsia="zh-CN"/>
              </w:rPr>
              <w:t>黄淮学院（计算机应用与维护）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解放军信息工程大学（信息技术与管理）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全日制大专自考本科 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中级会计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职称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F3032"/>
    <w:rsid w:val="42B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2021-10-09T09:57:00Z</dcterms:created>
  <dc:creator>泼冷水</dc:creator>
  <cp:lastModifiedBy>泼冷水</cp:lastModifiedBy>
  <dcterms:modified xsi:type="dcterms:W3CDTF">2021-10-09T09:57:53Z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A076D82C03B24E6CA16E152B7B5E6FEB</vt:lpwstr>
  </property>
</Properties>
</file>