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9814" w14:textId="0E32011B" w:rsidR="00A45C19" w:rsidRDefault="00B775BB">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湖北省青少年发展基金会2020年通过劳务派遣方式公开招聘工作人员公告</w:t>
      </w:r>
    </w:p>
    <w:p w14:paraId="5DE2EE56" w14:textId="77777777" w:rsidR="00A45C19" w:rsidRPr="00754CD2" w:rsidRDefault="00A45C19">
      <w:pPr>
        <w:spacing w:line="520" w:lineRule="exact"/>
        <w:jc w:val="center"/>
        <w:rPr>
          <w:rFonts w:ascii="仿宋_GB2312" w:eastAsia="仿宋_GB2312" w:hAnsi="仿宋_GB2312" w:cs="仿宋_GB2312"/>
          <w:sz w:val="32"/>
          <w:szCs w:val="32"/>
        </w:rPr>
      </w:pPr>
    </w:p>
    <w:p w14:paraId="65DE467C" w14:textId="77777777" w:rsidR="00A45C19" w:rsidRDefault="00B775BB">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一、湖北省青少年发展基金会简介</w:t>
      </w:r>
    </w:p>
    <w:p w14:paraId="1B42FCCF" w14:textId="3E168921" w:rsidR="00A45C19" w:rsidRDefault="00754CD2">
      <w:pPr>
        <w:spacing w:line="52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“希望工程”是由邓小平同志亲自题词，由共青团中央、中国青少年发展基金会于1989年共同发起实施的公益事业。</w:t>
      </w:r>
      <w:r w:rsidR="00B775BB">
        <w:rPr>
          <w:rFonts w:ascii="仿宋_GB2312" w:eastAsia="仿宋_GB2312" w:hAnsi="仿宋_GB2312" w:cs="仿宋_GB2312"/>
          <w:sz w:val="32"/>
          <w:szCs w:val="32"/>
        </w:rPr>
        <w:t>湖北省青少年发展基金会是共青团湖北省委</w:t>
      </w:r>
      <w:r w:rsidR="00B775BB">
        <w:rPr>
          <w:rFonts w:ascii="仿宋_GB2312" w:eastAsia="仿宋_GB2312" w:hAnsi="仿宋_GB2312" w:cs="仿宋_GB2312" w:hint="eastAsia"/>
          <w:sz w:val="32"/>
          <w:szCs w:val="32"/>
        </w:rPr>
        <w:t>直属5A级公募基金会</w:t>
      </w:r>
      <w:r w:rsidR="00B775BB">
        <w:rPr>
          <w:rFonts w:ascii="仿宋_GB2312" w:eastAsia="仿宋_GB2312" w:hAnsi="仿宋_GB2312" w:cs="仿宋_GB2312"/>
          <w:sz w:val="32"/>
          <w:szCs w:val="32"/>
        </w:rPr>
        <w:t>，是经中国青基会授权实施希望工程的省级机构，致力服务于全省青少年教育、科技、文化、体育、卫生、社会福利事业和环境保护等公益事业的发展。</w:t>
      </w:r>
    </w:p>
    <w:p w14:paraId="73E94B0B" w14:textId="60D01135"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30来，湖北省青少年发展基金会</w:t>
      </w:r>
      <w:r w:rsidR="009C666F" w:rsidRPr="009C666F">
        <w:rPr>
          <w:rFonts w:ascii="仿宋_GB2312" w:eastAsia="仿宋_GB2312" w:hAnsi="仿宋_GB2312" w:cs="仿宋_GB2312" w:hint="eastAsia"/>
          <w:sz w:val="32"/>
          <w:szCs w:val="32"/>
        </w:rPr>
        <w:t>大力实施希望工程，聚焦助学育人目标，植根尊师重教传统，创新社会动员机制，架起了爱心互助和传递的桥梁，</w:t>
      </w:r>
      <w:r>
        <w:rPr>
          <w:rFonts w:ascii="仿宋_GB2312" w:eastAsia="仿宋_GB2312" w:hAnsi="仿宋_GB2312" w:cs="仿宋_GB2312"/>
          <w:sz w:val="32"/>
          <w:szCs w:val="32"/>
        </w:rPr>
        <w:t>累计募集</w:t>
      </w:r>
      <w:r w:rsidR="009C666F">
        <w:rPr>
          <w:rFonts w:ascii="仿宋_GB2312" w:eastAsia="仿宋_GB2312" w:hAnsi="仿宋_GB2312" w:cs="仿宋_GB2312" w:hint="eastAsia"/>
          <w:sz w:val="32"/>
          <w:szCs w:val="32"/>
        </w:rPr>
        <w:t>社会</w:t>
      </w:r>
      <w:r>
        <w:rPr>
          <w:rFonts w:ascii="仿宋_GB2312" w:eastAsia="仿宋_GB2312" w:hAnsi="仿宋_GB2312" w:cs="仿宋_GB2312"/>
          <w:sz w:val="32"/>
          <w:szCs w:val="32"/>
        </w:rPr>
        <w:t>公益资金12.</w:t>
      </w:r>
      <w:r w:rsidR="00FA4B4F">
        <w:rPr>
          <w:rFonts w:ascii="仿宋_GB2312" w:eastAsia="仿宋_GB2312" w:hAnsi="仿宋_GB2312" w:cs="仿宋_GB2312" w:hint="eastAsia"/>
          <w:sz w:val="32"/>
          <w:szCs w:val="32"/>
        </w:rPr>
        <w:t>7</w:t>
      </w:r>
      <w:r>
        <w:rPr>
          <w:rFonts w:ascii="仿宋_GB2312" w:eastAsia="仿宋_GB2312" w:hAnsi="仿宋_GB2312" w:cs="仿宋_GB2312"/>
          <w:sz w:val="32"/>
          <w:szCs w:val="32"/>
        </w:rPr>
        <w:t>亿元，结对资助贫困大中小学生5</w:t>
      </w:r>
      <w:r w:rsidR="00FA4B4F">
        <w:rPr>
          <w:rFonts w:ascii="仿宋_GB2312" w:eastAsia="仿宋_GB2312" w:hAnsi="仿宋_GB2312" w:cs="仿宋_GB2312" w:hint="eastAsia"/>
          <w:sz w:val="32"/>
          <w:szCs w:val="32"/>
        </w:rPr>
        <w:t>2</w:t>
      </w:r>
      <w:r>
        <w:rPr>
          <w:rFonts w:ascii="仿宋_GB2312" w:eastAsia="仿宋_GB2312" w:hAnsi="仿宋_GB2312" w:cs="仿宋_GB2312"/>
          <w:sz w:val="32"/>
          <w:szCs w:val="32"/>
        </w:rPr>
        <w:t>万余人次，援建希望小学100</w:t>
      </w:r>
      <w:r w:rsidR="009C666F">
        <w:rPr>
          <w:rFonts w:ascii="仿宋_GB2312" w:eastAsia="仿宋_GB2312" w:hAnsi="仿宋_GB2312" w:cs="仿宋_GB2312" w:hint="eastAsia"/>
          <w:sz w:val="32"/>
          <w:szCs w:val="32"/>
        </w:rPr>
        <w:t>4</w:t>
      </w:r>
      <w:r>
        <w:rPr>
          <w:rFonts w:ascii="仿宋_GB2312" w:eastAsia="仿宋_GB2312" w:hAnsi="仿宋_GB2312" w:cs="仿宋_GB2312"/>
          <w:sz w:val="32"/>
          <w:szCs w:val="32"/>
        </w:rPr>
        <w:t>所、希望厨房2502个，建成希望书屋、希望家园、希望教室、快乐体育园地等公益项目3200余个，为促进贫困地区基础教育事业发展，服务贫困青少年健康成长作出积极贡献。省青少年发展基金会先后荣获全国希望工程影响力奖、湖北省扶贫开发工作先进集体、湖北省五一劳动奖状</w:t>
      </w:r>
      <w:r w:rsidR="003C765E">
        <w:rPr>
          <w:rFonts w:ascii="仿宋_GB2312" w:eastAsia="仿宋_GB2312" w:hAnsi="仿宋_GB2312" w:cs="仿宋_GB2312" w:hint="eastAsia"/>
          <w:sz w:val="32"/>
          <w:szCs w:val="32"/>
        </w:rPr>
        <w:t>、湖北省直机关先进基层党组织</w:t>
      </w:r>
      <w:r>
        <w:rPr>
          <w:rFonts w:ascii="仿宋_GB2312" w:eastAsia="仿宋_GB2312" w:hAnsi="仿宋_GB2312" w:cs="仿宋_GB2312"/>
          <w:sz w:val="32"/>
          <w:szCs w:val="32"/>
        </w:rPr>
        <w:t>等荣誉。</w:t>
      </w:r>
    </w:p>
    <w:p w14:paraId="57F0C787" w14:textId="77777777" w:rsidR="00A45C19" w:rsidRDefault="00B775BB">
      <w:pPr>
        <w:numPr>
          <w:ilvl w:val="0"/>
          <w:numId w:val="1"/>
        </w:numPr>
        <w:spacing w:line="520" w:lineRule="exact"/>
        <w:ind w:firstLineChars="200" w:firstLine="640"/>
        <w:rPr>
          <w:rFonts w:ascii="黑体" w:eastAsia="黑体" w:hAnsi="黑体" w:cs="黑体"/>
          <w:sz w:val="32"/>
          <w:szCs w:val="32"/>
        </w:rPr>
      </w:pPr>
      <w:r>
        <w:rPr>
          <w:rFonts w:ascii="黑体" w:eastAsia="黑体" w:hAnsi="黑体" w:cs="黑体"/>
          <w:sz w:val="32"/>
          <w:szCs w:val="32"/>
        </w:rPr>
        <w:t>招聘岗位和人数</w:t>
      </w:r>
    </w:p>
    <w:p w14:paraId="4B235A7D"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项目管理工作人员</w:t>
      </w:r>
      <w:r>
        <w:rPr>
          <w:rFonts w:ascii="仿宋_GB2312" w:eastAsia="仿宋_GB2312" w:hAnsi="仿宋_GB2312" w:cs="仿宋_GB2312"/>
          <w:sz w:val="32"/>
          <w:szCs w:val="32"/>
        </w:rPr>
        <w:t>1名,岗位</w:t>
      </w:r>
      <w:r>
        <w:rPr>
          <w:rFonts w:ascii="仿宋_GB2312" w:eastAsia="仿宋_GB2312" w:hAnsi="仿宋_GB2312" w:cs="仿宋_GB2312" w:hint="eastAsia"/>
          <w:sz w:val="32"/>
          <w:szCs w:val="32"/>
        </w:rPr>
        <w:t>类别</w:t>
      </w:r>
      <w:r>
        <w:rPr>
          <w:rFonts w:ascii="仿宋_GB2312" w:eastAsia="仿宋_GB2312" w:hAnsi="仿宋_GB2312" w:cs="仿宋_GB2312"/>
          <w:sz w:val="32"/>
          <w:szCs w:val="32"/>
        </w:rPr>
        <w:t>为项目管理</w:t>
      </w:r>
      <w:r>
        <w:rPr>
          <w:rFonts w:ascii="仿宋_GB2312" w:eastAsia="仿宋_GB2312" w:hAnsi="仿宋_GB2312" w:cs="仿宋_GB2312" w:hint="eastAsia"/>
          <w:sz w:val="32"/>
          <w:szCs w:val="32"/>
        </w:rPr>
        <w:t>；司机1名，岗位类别为后勤保障。</w:t>
      </w:r>
    </w:p>
    <w:p w14:paraId="26533C16" w14:textId="77777777" w:rsidR="00A45C19" w:rsidRDefault="00B775BB">
      <w:pPr>
        <w:numPr>
          <w:ilvl w:val="0"/>
          <w:numId w:val="1"/>
        </w:numPr>
        <w:spacing w:line="520" w:lineRule="exact"/>
        <w:ind w:firstLineChars="200" w:firstLine="640"/>
        <w:rPr>
          <w:rFonts w:ascii="黑体" w:eastAsia="黑体" w:hAnsi="黑体" w:cs="黑体"/>
          <w:sz w:val="32"/>
          <w:szCs w:val="32"/>
        </w:rPr>
      </w:pPr>
      <w:r>
        <w:rPr>
          <w:rFonts w:ascii="黑体" w:eastAsia="黑体" w:hAnsi="黑体" w:cs="黑体"/>
          <w:sz w:val="32"/>
          <w:szCs w:val="32"/>
        </w:rPr>
        <w:t>报名的基本条件</w:t>
      </w:r>
    </w:p>
    <w:p w14:paraId="6234E731"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1.具有中华人民共和国国籍，遵守宪法和法律，拥护中国共产党的领导，无犯罪记录，在“信用中国”网站无不诚</w:t>
      </w:r>
      <w:r>
        <w:rPr>
          <w:rFonts w:ascii="仿宋_GB2312" w:eastAsia="仿宋_GB2312" w:hAnsi="仿宋_GB2312" w:cs="仿宋_GB2312"/>
          <w:sz w:val="32"/>
          <w:szCs w:val="32"/>
        </w:rPr>
        <w:lastRenderedPageBreak/>
        <w:t>信记录，没有未完结的重大债务纠纷；</w:t>
      </w:r>
    </w:p>
    <w:p w14:paraId="22961C6B"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2.有较强的事业心和责任感，有良好的沟通能力和团队合作精神，有较强的开拓创新意识；</w:t>
      </w:r>
    </w:p>
    <w:p w14:paraId="73CCF1A3" w14:textId="021CCF9C"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3.18周岁以上，具有正常履行职责的</w:t>
      </w:r>
      <w:r w:rsidR="00E83285">
        <w:rPr>
          <w:rFonts w:ascii="仿宋_GB2312" w:eastAsia="仿宋_GB2312" w:hAnsi="仿宋_GB2312" w:cs="仿宋_GB2312" w:hint="eastAsia"/>
          <w:sz w:val="32"/>
          <w:szCs w:val="32"/>
        </w:rPr>
        <w:t>心理和</w:t>
      </w:r>
      <w:r>
        <w:rPr>
          <w:rFonts w:ascii="仿宋_GB2312" w:eastAsia="仿宋_GB2312" w:hAnsi="仿宋_GB2312" w:cs="仿宋_GB2312"/>
          <w:sz w:val="32"/>
          <w:szCs w:val="32"/>
        </w:rPr>
        <w:t>身体条件；</w:t>
      </w:r>
    </w:p>
    <w:p w14:paraId="185EDFF8" w14:textId="77777777" w:rsidR="00A45C19" w:rsidRDefault="00B775BB">
      <w:pPr>
        <w:spacing w:line="520" w:lineRule="exact"/>
        <w:ind w:firstLineChars="200" w:firstLine="640"/>
      </w:pPr>
      <w:r>
        <w:rPr>
          <w:rFonts w:ascii="仿宋_GB2312" w:eastAsia="仿宋_GB2312" w:hAnsi="仿宋_GB2312" w:cs="仿宋_GB2312"/>
          <w:sz w:val="32"/>
          <w:szCs w:val="32"/>
        </w:rPr>
        <w:t>4.具备岗位要求的资格条件。</w:t>
      </w:r>
    </w:p>
    <w:p w14:paraId="0AC2FA59" w14:textId="77777777" w:rsidR="00A45C19" w:rsidRDefault="00B775BB">
      <w:pPr>
        <w:spacing w:line="520" w:lineRule="exact"/>
        <w:ind w:firstLineChars="200" w:firstLine="640"/>
        <w:rPr>
          <w:rFonts w:ascii="黑体" w:eastAsia="黑体" w:hAnsi="黑体" w:cs="黑体"/>
          <w:sz w:val="32"/>
          <w:szCs w:val="32"/>
        </w:rPr>
      </w:pPr>
      <w:r>
        <w:rPr>
          <w:rFonts w:ascii="黑体" w:eastAsia="黑体" w:hAnsi="黑体" w:cs="黑体"/>
          <w:sz w:val="32"/>
          <w:szCs w:val="32"/>
        </w:rPr>
        <w:t>四、岗位职责及要求</w:t>
      </w:r>
    </w:p>
    <w:p w14:paraId="750AE638"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（一）项目管理工作人员</w:t>
      </w:r>
    </w:p>
    <w:p w14:paraId="3E2EF3E5" w14:textId="77777777" w:rsidR="00A45C19" w:rsidRDefault="00B775BB">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1.岗位职责：</w:t>
      </w:r>
    </w:p>
    <w:p w14:paraId="2A4F7448" w14:textId="3C3DC12C" w:rsidR="00A45C19" w:rsidRDefault="00B775BB">
      <w:pPr>
        <w:spacing w:line="520" w:lineRule="exact"/>
        <w:ind w:firstLineChars="200" w:firstLine="640"/>
      </w:pPr>
      <w:r>
        <w:rPr>
          <w:rFonts w:ascii="仿宋_GB2312" w:eastAsia="仿宋_GB2312" w:hAnsi="仿宋_GB2312" w:cs="仿宋_GB2312" w:hint="eastAsia"/>
          <w:sz w:val="32"/>
          <w:szCs w:val="32"/>
        </w:rPr>
        <w:t>负责希望工程公益项目的设计、筹款、执行、管理等工作；公益活动策划、执行、管理、</w:t>
      </w:r>
      <w:r w:rsidR="00E83285">
        <w:rPr>
          <w:rFonts w:ascii="仿宋_GB2312" w:eastAsia="仿宋_GB2312" w:hAnsi="仿宋_GB2312" w:cs="仿宋_GB2312" w:hint="eastAsia"/>
          <w:sz w:val="32"/>
          <w:szCs w:val="32"/>
        </w:rPr>
        <w:t>宣传</w:t>
      </w:r>
      <w:r>
        <w:rPr>
          <w:rFonts w:ascii="仿宋_GB2312" w:eastAsia="仿宋_GB2312" w:hAnsi="仿宋_GB2312" w:cs="仿宋_GB2312" w:hint="eastAsia"/>
          <w:sz w:val="32"/>
          <w:szCs w:val="32"/>
        </w:rPr>
        <w:t>、反馈等工作；做好与项目相关的日常事务工作</w:t>
      </w:r>
      <w:r w:rsidR="00AF42C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领导交办的其他工作。</w:t>
      </w:r>
    </w:p>
    <w:p w14:paraId="452CAAB3" w14:textId="77777777" w:rsidR="00A45C19" w:rsidRDefault="00B775BB">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sz w:val="32"/>
          <w:szCs w:val="32"/>
        </w:rPr>
        <w:t>任职要求</w:t>
      </w:r>
      <w:r>
        <w:rPr>
          <w:rFonts w:ascii="楷体_GB2312" w:eastAsia="楷体_GB2312" w:hAnsi="楷体_GB2312" w:cs="楷体_GB2312" w:hint="eastAsia"/>
          <w:sz w:val="32"/>
          <w:szCs w:val="32"/>
        </w:rPr>
        <w:t>：</w:t>
      </w:r>
    </w:p>
    <w:p w14:paraId="5D9D65E0" w14:textId="030BEBF0"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全日制大学</w:t>
      </w:r>
      <w:r>
        <w:rPr>
          <w:rFonts w:ascii="仿宋_GB2312" w:eastAsia="仿宋_GB2312" w:hAnsi="仿宋_GB2312" w:cs="仿宋_GB2312" w:hint="eastAsia"/>
          <w:sz w:val="32"/>
          <w:szCs w:val="32"/>
        </w:rPr>
        <w:t>专</w:t>
      </w:r>
      <w:r>
        <w:rPr>
          <w:rFonts w:ascii="仿宋_GB2312" w:eastAsia="仿宋_GB2312" w:hAnsi="仿宋_GB2312" w:cs="仿宋_GB2312"/>
          <w:sz w:val="32"/>
          <w:szCs w:val="32"/>
        </w:rPr>
        <w:t>科</w:t>
      </w:r>
      <w:r w:rsidR="00E83285">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以上学历，</w:t>
      </w:r>
      <w:r w:rsidR="00E83285">
        <w:rPr>
          <w:rFonts w:ascii="仿宋_GB2312" w:eastAsia="仿宋_GB2312" w:hAnsi="仿宋_GB2312" w:cs="仿宋_GB2312" w:hint="eastAsia"/>
          <w:sz w:val="32"/>
          <w:szCs w:val="32"/>
        </w:rPr>
        <w:t>公共</w:t>
      </w:r>
      <w:r>
        <w:rPr>
          <w:rFonts w:ascii="仿宋_GB2312" w:eastAsia="仿宋_GB2312" w:hAnsi="仿宋_GB2312" w:cs="仿宋_GB2312" w:hint="eastAsia"/>
          <w:sz w:val="32"/>
          <w:szCs w:val="32"/>
        </w:rPr>
        <w:t>管理类、</w:t>
      </w:r>
      <w:r w:rsidR="00E83285">
        <w:rPr>
          <w:rFonts w:ascii="仿宋_GB2312" w:eastAsia="仿宋_GB2312" w:hAnsi="仿宋_GB2312" w:cs="仿宋_GB2312" w:hint="eastAsia"/>
          <w:sz w:val="32"/>
          <w:szCs w:val="32"/>
        </w:rPr>
        <w:t>新闻学</w:t>
      </w:r>
      <w:r w:rsidR="00AF42C4">
        <w:rPr>
          <w:rFonts w:ascii="仿宋_GB2312" w:eastAsia="仿宋_GB2312" w:hAnsi="仿宋_GB2312" w:cs="仿宋_GB2312" w:hint="eastAsia"/>
          <w:sz w:val="32"/>
          <w:szCs w:val="32"/>
        </w:rPr>
        <w:t>类</w:t>
      </w:r>
      <w:r w:rsidR="00E8328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汉语言文学、社会工作</w:t>
      </w:r>
      <w:r>
        <w:rPr>
          <w:rFonts w:ascii="仿宋_GB2312" w:eastAsia="仿宋_GB2312" w:hAnsi="仿宋_GB2312" w:cs="仿宋_GB2312"/>
          <w:sz w:val="32"/>
          <w:szCs w:val="32"/>
        </w:rPr>
        <w:t>等相关专业毕业；</w:t>
      </w:r>
    </w:p>
    <w:p w14:paraId="7A5A1BD6" w14:textId="33C8618D" w:rsidR="00A45C19" w:rsidRDefault="00B775BB">
      <w:pPr>
        <w:spacing w:line="520" w:lineRule="exact"/>
        <w:ind w:firstLineChars="200" w:firstLine="640"/>
      </w:pPr>
      <w:r>
        <w:rPr>
          <w:rFonts w:ascii="仿宋_GB2312" w:eastAsia="仿宋_GB2312" w:hAnsi="仿宋_GB2312" w:cs="仿宋_GB2312" w:hint="eastAsia"/>
          <w:sz w:val="32"/>
          <w:szCs w:val="32"/>
        </w:rPr>
        <w:t>（2）</w:t>
      </w:r>
      <w:r w:rsidR="00B77802">
        <w:rPr>
          <w:rFonts w:ascii="仿宋_GB2312" w:eastAsia="仿宋_GB2312" w:hAnsi="仿宋_GB2312" w:cs="仿宋_GB2312" w:hint="eastAsia"/>
          <w:sz w:val="32"/>
          <w:szCs w:val="32"/>
        </w:rPr>
        <w:t>28</w:t>
      </w:r>
      <w:r>
        <w:rPr>
          <w:rFonts w:ascii="仿宋_GB2312" w:eastAsia="仿宋_GB2312" w:hAnsi="仿宋_GB2312" w:cs="仿宋_GB2312"/>
          <w:sz w:val="32"/>
          <w:szCs w:val="32"/>
        </w:rPr>
        <w:t>周岁以下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年龄计算至2020年</w:t>
      </w:r>
      <w:r>
        <w:rPr>
          <w:rFonts w:ascii="仿宋_GB2312" w:eastAsia="仿宋_GB2312" w:hAnsi="仿宋_GB2312" w:cs="仿宋_GB2312" w:hint="eastAsia"/>
          <w:sz w:val="32"/>
          <w:szCs w:val="32"/>
        </w:rPr>
        <w:t>11</w:t>
      </w:r>
      <w:r>
        <w:rPr>
          <w:rFonts w:ascii="仿宋_GB2312" w:eastAsia="仿宋_GB2312" w:hAnsi="仿宋_GB2312" w:cs="仿宋_GB2312"/>
          <w:sz w:val="32"/>
          <w:szCs w:val="32"/>
        </w:rPr>
        <w:t>月3</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14:paraId="6DEADC4C" w14:textId="428BE1FF" w:rsidR="00A45C19" w:rsidRDefault="00B775BB">
      <w:pPr>
        <w:spacing w:line="520" w:lineRule="exact"/>
        <w:ind w:firstLineChars="200" w:firstLine="640"/>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热爱工作，善于学习和总结分析</w:t>
      </w:r>
      <w:r w:rsidR="00B77802">
        <w:rPr>
          <w:rFonts w:ascii="仿宋_GB2312" w:eastAsia="仿宋_GB2312" w:hAnsi="仿宋_GB2312" w:cs="仿宋_GB2312" w:hint="eastAsia"/>
          <w:sz w:val="32"/>
          <w:szCs w:val="32"/>
        </w:rPr>
        <w:t>，有一定文字写作能力</w:t>
      </w:r>
      <w:r>
        <w:rPr>
          <w:rFonts w:ascii="仿宋_GB2312" w:eastAsia="仿宋_GB2312" w:hAnsi="仿宋_GB2312" w:cs="仿宋_GB2312"/>
          <w:sz w:val="32"/>
          <w:szCs w:val="32"/>
        </w:rPr>
        <w:t>；做事认真、细心、负责，有良好的道德素养，遵守职业道德；</w:t>
      </w:r>
    </w:p>
    <w:p w14:paraId="66123DAD"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熟练</w:t>
      </w:r>
      <w:r>
        <w:rPr>
          <w:rFonts w:ascii="仿宋_GB2312" w:eastAsia="仿宋_GB2312" w:hAnsi="仿宋_GB2312" w:cs="仿宋_GB2312" w:hint="eastAsia"/>
          <w:sz w:val="32"/>
          <w:szCs w:val="32"/>
        </w:rPr>
        <w:t>使用</w:t>
      </w:r>
      <w:r>
        <w:rPr>
          <w:rFonts w:ascii="仿宋_GB2312" w:eastAsia="仿宋_GB2312" w:hAnsi="仿宋_GB2312" w:cs="仿宋_GB2312"/>
          <w:sz w:val="32"/>
          <w:szCs w:val="32"/>
        </w:rPr>
        <w:t>计算机</w:t>
      </w:r>
      <w:r>
        <w:rPr>
          <w:rFonts w:ascii="仿宋_GB2312" w:eastAsia="仿宋_GB2312" w:hAnsi="仿宋_GB2312" w:cs="仿宋_GB2312" w:hint="eastAsia"/>
          <w:sz w:val="32"/>
          <w:szCs w:val="32"/>
        </w:rPr>
        <w:t>，能够操作Word、Excel等办公软件</w:t>
      </w:r>
      <w:r>
        <w:rPr>
          <w:rFonts w:ascii="仿宋_GB2312" w:eastAsia="仿宋_GB2312" w:hAnsi="仿宋_GB2312" w:cs="仿宋_GB2312"/>
          <w:sz w:val="32"/>
          <w:szCs w:val="32"/>
        </w:rPr>
        <w:t>；</w:t>
      </w:r>
    </w:p>
    <w:p w14:paraId="64D50F9B" w14:textId="004FE4FB"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有</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工作经历</w:t>
      </w:r>
      <w:r>
        <w:rPr>
          <w:rFonts w:ascii="仿宋_GB2312" w:eastAsia="仿宋_GB2312" w:hAnsi="仿宋_GB2312" w:cs="仿宋_GB2312" w:hint="eastAsia"/>
          <w:sz w:val="32"/>
          <w:szCs w:val="32"/>
        </w:rPr>
        <w:t>者</w:t>
      </w:r>
      <w:r>
        <w:rPr>
          <w:rFonts w:ascii="仿宋_GB2312" w:eastAsia="仿宋_GB2312" w:hAnsi="仿宋_GB2312" w:cs="仿宋_GB2312"/>
          <w:sz w:val="32"/>
          <w:szCs w:val="32"/>
        </w:rPr>
        <w:t>优先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年龄可放宽至</w:t>
      </w:r>
      <w:r w:rsidR="00B77802">
        <w:rPr>
          <w:rFonts w:ascii="仿宋_GB2312" w:eastAsia="仿宋_GB2312" w:hAnsi="仿宋_GB2312" w:cs="仿宋_GB2312" w:hint="eastAsia"/>
          <w:sz w:val="32"/>
          <w:szCs w:val="32"/>
        </w:rPr>
        <w:t>30</w:t>
      </w:r>
      <w:r>
        <w:rPr>
          <w:rFonts w:ascii="仿宋_GB2312" w:eastAsia="仿宋_GB2312" w:hAnsi="仿宋_GB2312" w:cs="仿宋_GB2312"/>
          <w:sz w:val="32"/>
          <w:szCs w:val="32"/>
        </w:rPr>
        <w:t>周岁。</w:t>
      </w:r>
    </w:p>
    <w:p w14:paraId="5CC48D84"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（二）司机</w:t>
      </w:r>
    </w:p>
    <w:p w14:paraId="7B75E37B" w14:textId="77777777" w:rsidR="00A45C19" w:rsidRDefault="00B775BB">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1.岗位职责：</w:t>
      </w:r>
    </w:p>
    <w:p w14:paraId="74A4E06A" w14:textId="419D5DDE"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负责湖北省青少年发展基金会通勤车辆驾驶及</w:t>
      </w:r>
      <w:r w:rsidR="00145401">
        <w:rPr>
          <w:rFonts w:ascii="仿宋_GB2312" w:eastAsia="仿宋_GB2312" w:hAnsi="仿宋_GB2312" w:cs="仿宋_GB2312" w:hint="eastAsia"/>
          <w:sz w:val="32"/>
          <w:szCs w:val="32"/>
        </w:rPr>
        <w:t>部门</w:t>
      </w:r>
      <w:r w:rsidR="00B77802">
        <w:rPr>
          <w:rFonts w:ascii="仿宋_GB2312" w:eastAsia="仿宋_GB2312" w:hAnsi="仿宋_GB2312" w:cs="仿宋_GB2312" w:hint="eastAsia"/>
          <w:sz w:val="32"/>
          <w:szCs w:val="32"/>
        </w:rPr>
        <w:t>后勤保障</w:t>
      </w:r>
      <w:r>
        <w:rPr>
          <w:rFonts w:ascii="仿宋_GB2312" w:eastAsia="仿宋_GB2312" w:hAnsi="仿宋_GB2312" w:cs="仿宋_GB2312" w:hint="eastAsia"/>
          <w:sz w:val="32"/>
          <w:szCs w:val="32"/>
        </w:rPr>
        <w:t>工作。</w:t>
      </w:r>
    </w:p>
    <w:p w14:paraId="744230B9" w14:textId="60377847" w:rsidR="00A45C19" w:rsidRDefault="00103F20" w:rsidP="00103F20">
      <w:pPr>
        <w:tabs>
          <w:tab w:val="left" w:pos="312"/>
        </w:tabs>
        <w:spacing w:line="520" w:lineRule="exact"/>
        <w:ind w:left="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sidR="00B775BB">
        <w:rPr>
          <w:rFonts w:ascii="楷体_GB2312" w:eastAsia="楷体_GB2312" w:hAnsi="楷体_GB2312" w:cs="楷体_GB2312"/>
          <w:sz w:val="32"/>
          <w:szCs w:val="32"/>
        </w:rPr>
        <w:t>任职要求</w:t>
      </w:r>
      <w:r w:rsidR="00B775BB">
        <w:rPr>
          <w:rFonts w:ascii="楷体_GB2312" w:eastAsia="楷体_GB2312" w:hAnsi="楷体_GB2312" w:cs="楷体_GB2312" w:hint="eastAsia"/>
          <w:sz w:val="32"/>
          <w:szCs w:val="32"/>
        </w:rPr>
        <w:t>：</w:t>
      </w:r>
    </w:p>
    <w:p w14:paraId="2A5430E7" w14:textId="453921F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（1）初中</w:t>
      </w:r>
      <w:r w:rsidR="00733F6C">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以上学历，年龄</w:t>
      </w:r>
      <w:r w:rsidR="006C2B43">
        <w:rPr>
          <w:rFonts w:ascii="仿宋_GB2312" w:eastAsia="仿宋_GB2312" w:hAnsi="仿宋_GB2312" w:cs="仿宋_GB2312" w:hint="eastAsia"/>
          <w:sz w:val="32"/>
          <w:szCs w:val="32"/>
        </w:rPr>
        <w:t>3</w:t>
      </w:r>
      <w:r w:rsidR="002C3CEC">
        <w:rPr>
          <w:rFonts w:ascii="仿宋_GB2312" w:eastAsia="仿宋_GB2312" w:hAnsi="仿宋_GB2312" w:cs="仿宋_GB2312" w:hint="eastAsia"/>
          <w:sz w:val="32"/>
          <w:szCs w:val="32"/>
        </w:rPr>
        <w:t>5</w:t>
      </w:r>
      <w:r>
        <w:rPr>
          <w:rFonts w:ascii="仿宋_GB2312" w:eastAsia="仿宋_GB2312" w:hAnsi="仿宋_GB2312" w:cs="仿宋_GB2312"/>
          <w:sz w:val="32"/>
          <w:szCs w:val="32"/>
        </w:rPr>
        <w:t>周岁以下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年龄计算至2020年</w:t>
      </w:r>
      <w:r>
        <w:rPr>
          <w:rFonts w:ascii="仿宋_GB2312" w:eastAsia="仿宋_GB2312" w:hAnsi="仿宋_GB2312" w:cs="仿宋_GB2312" w:hint="eastAsia"/>
          <w:sz w:val="32"/>
          <w:szCs w:val="32"/>
        </w:rPr>
        <w:t>11</w:t>
      </w:r>
      <w:r>
        <w:rPr>
          <w:rFonts w:ascii="仿宋_GB2312" w:eastAsia="仿宋_GB2312" w:hAnsi="仿宋_GB2312" w:cs="仿宋_GB2312"/>
          <w:sz w:val="32"/>
          <w:szCs w:val="32"/>
        </w:rPr>
        <w:t>月3</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），退役军人优先</w:t>
      </w:r>
      <w:r>
        <w:rPr>
          <w:rFonts w:ascii="仿宋_GB2312" w:eastAsia="仿宋_GB2312" w:hAnsi="仿宋_GB2312" w:cs="仿宋_GB2312"/>
          <w:sz w:val="32"/>
          <w:szCs w:val="32"/>
        </w:rPr>
        <w:t>；</w:t>
      </w:r>
    </w:p>
    <w:p w14:paraId="7AE4E5F5" w14:textId="0AFB885D"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（2）实际驾龄5年以上，</w:t>
      </w:r>
      <w:r w:rsidR="00C61936">
        <w:rPr>
          <w:rFonts w:ascii="仿宋_GB2312" w:eastAsia="仿宋_GB2312" w:hAnsi="仿宋_GB2312" w:cs="仿宋_GB2312" w:hint="eastAsia"/>
          <w:sz w:val="32"/>
          <w:szCs w:val="32"/>
        </w:rPr>
        <w:t>驾驶习惯良好，能够省内</w:t>
      </w:r>
      <w:r w:rsidR="00715957">
        <w:rPr>
          <w:rFonts w:ascii="仿宋_GB2312" w:eastAsia="仿宋_GB2312" w:hAnsi="仿宋_GB2312" w:cs="仿宋_GB2312" w:hint="eastAsia"/>
          <w:sz w:val="32"/>
          <w:szCs w:val="32"/>
        </w:rPr>
        <w:t>出差</w:t>
      </w:r>
      <w:r w:rsidR="00C61936">
        <w:rPr>
          <w:rFonts w:ascii="仿宋_GB2312" w:eastAsia="仿宋_GB2312" w:hAnsi="仿宋_GB2312" w:cs="仿宋_GB2312" w:hint="eastAsia"/>
          <w:sz w:val="32"/>
          <w:szCs w:val="32"/>
        </w:rPr>
        <w:t>长途驾驶，</w:t>
      </w:r>
      <w:r>
        <w:rPr>
          <w:rFonts w:ascii="仿宋_GB2312" w:eastAsia="仿宋_GB2312" w:hAnsi="仿宋_GB2312" w:cs="仿宋_GB2312" w:hint="eastAsia"/>
          <w:sz w:val="32"/>
          <w:szCs w:val="32"/>
        </w:rPr>
        <w:t>有相关经验者优先；</w:t>
      </w:r>
    </w:p>
    <w:p w14:paraId="3A56D241"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（3）认真负责、安全责任意识强，能严格遵守交通法律法规，做到谨慎驾驶、确保安全；</w:t>
      </w:r>
    </w:p>
    <w:p w14:paraId="2FCCD0F8"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（4）在武汉市内居住，能保证自觉服从调度，及时到岗。</w:t>
      </w:r>
    </w:p>
    <w:p w14:paraId="5F798D43" w14:textId="77777777" w:rsidR="00A45C19" w:rsidRDefault="00B775BB">
      <w:pPr>
        <w:spacing w:line="520" w:lineRule="exact"/>
        <w:ind w:firstLineChars="200" w:firstLine="640"/>
      </w:pPr>
      <w:r>
        <w:rPr>
          <w:rFonts w:ascii="黑体" w:eastAsia="黑体" w:hAnsi="黑体" w:cs="黑体" w:hint="eastAsia"/>
          <w:sz w:val="32"/>
          <w:szCs w:val="32"/>
        </w:rPr>
        <w:t>五、工作步骤</w:t>
      </w:r>
    </w:p>
    <w:p w14:paraId="552D3501" w14:textId="156ECD53"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本次公开招聘工作11月</w:t>
      </w:r>
      <w:r w:rsidR="003D6F5D">
        <w:rPr>
          <w:rFonts w:ascii="仿宋_GB2312" w:eastAsia="仿宋_GB2312" w:hAnsi="仿宋_GB2312" w:cs="仿宋_GB2312" w:hint="eastAsia"/>
          <w:sz w:val="32"/>
          <w:szCs w:val="32"/>
        </w:rPr>
        <w:t>下旬</w:t>
      </w:r>
      <w:r>
        <w:rPr>
          <w:rFonts w:ascii="仿宋_GB2312" w:eastAsia="仿宋_GB2312" w:hAnsi="仿宋_GB2312" w:cs="仿宋_GB2312" w:hint="eastAsia"/>
          <w:sz w:val="32"/>
          <w:szCs w:val="32"/>
        </w:rPr>
        <w:t>启动，12月上旬结束。</w:t>
      </w:r>
    </w:p>
    <w:p w14:paraId="42575642" w14:textId="77777777" w:rsidR="00A45C19" w:rsidRDefault="00B775BB">
      <w:pPr>
        <w:spacing w:line="520" w:lineRule="exact"/>
        <w:ind w:firstLineChars="200" w:firstLine="640"/>
      </w:pPr>
      <w:r>
        <w:rPr>
          <w:rFonts w:ascii="楷体_GB2312" w:eastAsia="楷体_GB2312" w:hAnsi="楷体_GB2312" w:cs="楷体_GB2312" w:hint="eastAsia"/>
          <w:sz w:val="32"/>
          <w:szCs w:val="32"/>
        </w:rPr>
        <w:t>（一）报名</w:t>
      </w:r>
    </w:p>
    <w:p w14:paraId="2B94F539" w14:textId="5BD3FA52" w:rsidR="00A45C19" w:rsidRDefault="00241333">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报名截至</w:t>
      </w:r>
      <w:r w:rsidR="00C61936">
        <w:rPr>
          <w:rFonts w:ascii="仿宋_GB2312" w:eastAsia="仿宋_GB2312" w:hAnsi="仿宋_GB2312" w:cs="仿宋_GB2312" w:hint="eastAsia"/>
          <w:sz w:val="32"/>
          <w:szCs w:val="32"/>
        </w:rPr>
        <w:t>2020年12</w:t>
      </w:r>
      <w:r w:rsidR="00B775BB">
        <w:rPr>
          <w:rFonts w:ascii="仿宋_GB2312" w:eastAsia="仿宋_GB2312" w:hAnsi="仿宋_GB2312" w:cs="仿宋_GB2312" w:hint="eastAsia"/>
          <w:sz w:val="32"/>
          <w:szCs w:val="32"/>
        </w:rPr>
        <w:t>月</w:t>
      </w:r>
      <w:r w:rsidR="00C61936">
        <w:rPr>
          <w:rFonts w:ascii="仿宋_GB2312" w:eastAsia="仿宋_GB2312" w:hAnsi="仿宋_GB2312" w:cs="仿宋_GB2312" w:hint="eastAsia"/>
          <w:sz w:val="32"/>
          <w:szCs w:val="32"/>
        </w:rPr>
        <w:t>3</w:t>
      </w:r>
      <w:r w:rsidR="00B775BB">
        <w:rPr>
          <w:rFonts w:ascii="仿宋_GB2312" w:eastAsia="仿宋_GB2312" w:hAnsi="仿宋_GB2312" w:cs="仿宋_GB2312" w:hint="eastAsia"/>
          <w:sz w:val="32"/>
          <w:szCs w:val="32"/>
        </w:rPr>
        <w:t>日17</w:t>
      </w:r>
      <w:r>
        <w:rPr>
          <w:rFonts w:ascii="仿宋_GB2312" w:eastAsia="仿宋_GB2312" w:hAnsi="仿宋_GB2312" w:cs="仿宋_GB2312" w:hint="eastAsia"/>
          <w:sz w:val="32"/>
          <w:szCs w:val="32"/>
        </w:rPr>
        <w:t>:3</w:t>
      </w:r>
      <w:r w:rsidR="00B775B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,请</w:t>
      </w:r>
      <w:r w:rsidR="00B775BB">
        <w:rPr>
          <w:rFonts w:ascii="仿宋_GB2312" w:eastAsia="仿宋_GB2312" w:hAnsi="仿宋_GB2312" w:cs="仿宋_GB2312" w:hint="eastAsia"/>
          <w:sz w:val="32"/>
          <w:szCs w:val="32"/>
        </w:rPr>
        <w:t>在湖北省青少年发展基金会官网（网址：http://www.hbydf.org.cn/）</w:t>
      </w:r>
      <w:r w:rsidR="00C61936">
        <w:rPr>
          <w:rFonts w:ascii="仿宋_GB2312" w:eastAsia="仿宋_GB2312" w:hAnsi="仿宋_GB2312" w:cs="仿宋_GB2312" w:hint="eastAsia"/>
          <w:sz w:val="32"/>
          <w:szCs w:val="32"/>
        </w:rPr>
        <w:t>通知公告栏</w:t>
      </w:r>
      <w:r w:rsidR="00E109DD">
        <w:rPr>
          <w:rFonts w:ascii="仿宋_GB2312" w:eastAsia="仿宋_GB2312" w:hAnsi="仿宋_GB2312" w:cs="仿宋_GB2312" w:hint="eastAsia"/>
          <w:sz w:val="32"/>
          <w:szCs w:val="32"/>
        </w:rPr>
        <w:t>查询通知并</w:t>
      </w:r>
      <w:r w:rsidR="00B775BB">
        <w:rPr>
          <w:rFonts w:ascii="仿宋_GB2312" w:eastAsia="仿宋_GB2312" w:hAnsi="仿宋_GB2312" w:cs="仿宋_GB2312" w:hint="eastAsia"/>
          <w:sz w:val="32"/>
          <w:szCs w:val="32"/>
        </w:rPr>
        <w:t>下载《湖北省青少年发展基金会通过劳务派遣方式公开招聘工作人员报名登记表》（</w:t>
      </w:r>
      <w:r>
        <w:rPr>
          <w:rFonts w:ascii="仿宋_GB2312" w:eastAsia="仿宋_GB2312" w:hAnsi="仿宋_GB2312" w:cs="仿宋_GB2312" w:hint="eastAsia"/>
          <w:sz w:val="32"/>
          <w:szCs w:val="32"/>
        </w:rPr>
        <w:t>通知</w:t>
      </w:r>
      <w:r w:rsidR="00B775BB">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填报</w:t>
      </w:r>
      <w:r w:rsidR="00E109DD">
        <w:rPr>
          <w:rFonts w:ascii="仿宋_GB2312" w:eastAsia="仿宋_GB2312" w:hAnsi="仿宋_GB2312" w:cs="仿宋_GB2312" w:hint="eastAsia"/>
          <w:sz w:val="32"/>
          <w:szCs w:val="32"/>
        </w:rPr>
        <w:t>报名登记表</w:t>
      </w:r>
      <w:r>
        <w:rPr>
          <w:rFonts w:ascii="仿宋_GB2312" w:eastAsia="仿宋_GB2312" w:hAnsi="仿宋_GB2312" w:cs="仿宋_GB2312" w:hint="eastAsia"/>
          <w:sz w:val="32"/>
          <w:szCs w:val="32"/>
        </w:rPr>
        <w:t>、</w:t>
      </w:r>
      <w:r w:rsidR="00E109DD">
        <w:rPr>
          <w:rFonts w:ascii="仿宋_GB2312" w:eastAsia="仿宋_GB2312" w:hAnsi="仿宋_GB2312" w:cs="仿宋_GB2312" w:hint="eastAsia"/>
          <w:sz w:val="32"/>
          <w:szCs w:val="32"/>
        </w:rPr>
        <w:t>学历学位证书、</w:t>
      </w:r>
      <w:r>
        <w:rPr>
          <w:rFonts w:ascii="仿宋_GB2312" w:eastAsia="仿宋_GB2312" w:hAnsi="仿宋_GB2312" w:cs="仿宋_GB2312" w:hint="eastAsia"/>
          <w:sz w:val="32"/>
          <w:szCs w:val="32"/>
        </w:rPr>
        <w:t>登记照及工作</w:t>
      </w:r>
      <w:r w:rsidR="00B775BB">
        <w:rPr>
          <w:rFonts w:ascii="仿宋_GB2312" w:eastAsia="仿宋_GB2312" w:hAnsi="仿宋_GB2312" w:cs="仿宋_GB2312" w:hint="eastAsia"/>
          <w:sz w:val="32"/>
          <w:szCs w:val="32"/>
        </w:rPr>
        <w:t>生活照，统一命名为“岗位名称+姓名”发送至：</w:t>
      </w:r>
      <w:hyperlink r:id="rId6" w:history="1">
        <w:r w:rsidR="00B775BB">
          <w:rPr>
            <w:rFonts w:ascii="仿宋_GB2312" w:eastAsia="仿宋_GB2312" w:hAnsi="仿宋_GB2312" w:cs="仿宋_GB2312" w:hint="eastAsia"/>
            <w:sz w:val="32"/>
            <w:szCs w:val="32"/>
          </w:rPr>
          <w:t>hbxwgc@126.com</w:t>
        </w:r>
      </w:hyperlink>
      <w:r w:rsidR="00B775BB">
        <w:rPr>
          <w:rFonts w:ascii="仿宋_GB2312" w:eastAsia="仿宋_GB2312" w:hAnsi="仿宋_GB2312" w:cs="仿宋_GB2312" w:hint="eastAsia"/>
          <w:sz w:val="32"/>
          <w:szCs w:val="32"/>
        </w:rPr>
        <w:t>。省青基会根据报名条件进行筛选，对报名合格进入</w:t>
      </w:r>
      <w:r w:rsidR="00C61936">
        <w:rPr>
          <w:rFonts w:ascii="仿宋_GB2312" w:eastAsia="仿宋_GB2312" w:hAnsi="仿宋_GB2312" w:cs="仿宋_GB2312" w:hint="eastAsia"/>
          <w:sz w:val="32"/>
          <w:szCs w:val="32"/>
        </w:rPr>
        <w:t>笔试</w:t>
      </w:r>
      <w:r w:rsidR="00B775BB">
        <w:rPr>
          <w:rFonts w:ascii="仿宋_GB2312" w:eastAsia="仿宋_GB2312" w:hAnsi="仿宋_GB2312" w:cs="仿宋_GB2312" w:hint="eastAsia"/>
          <w:sz w:val="32"/>
          <w:szCs w:val="32"/>
        </w:rPr>
        <w:t>面试人员在官网公示。</w:t>
      </w:r>
    </w:p>
    <w:p w14:paraId="0C905DFB" w14:textId="77777777" w:rsidR="00A45C19" w:rsidRDefault="00B775BB">
      <w:pPr>
        <w:spacing w:line="520" w:lineRule="exact"/>
        <w:ind w:firstLineChars="200" w:firstLine="640"/>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笔试、</w:t>
      </w:r>
      <w:r>
        <w:rPr>
          <w:rFonts w:ascii="楷体_GB2312" w:eastAsia="楷体_GB2312" w:hAnsi="楷体_GB2312" w:cs="楷体_GB2312"/>
          <w:sz w:val="32"/>
          <w:szCs w:val="32"/>
        </w:rPr>
        <w:t>面试</w:t>
      </w:r>
    </w:p>
    <w:p w14:paraId="19722A99" w14:textId="441DA431" w:rsidR="00A45C19" w:rsidRDefault="00B775BB">
      <w:pPr>
        <w:spacing w:line="520" w:lineRule="exact"/>
        <w:ind w:firstLineChars="200" w:firstLine="640"/>
      </w:pPr>
      <w:r>
        <w:rPr>
          <w:rFonts w:ascii="仿宋_GB2312" w:eastAsia="仿宋_GB2312" w:hAnsi="仿宋_GB2312" w:cs="仿宋_GB2312"/>
          <w:sz w:val="32"/>
          <w:szCs w:val="32"/>
        </w:rPr>
        <w:t>本次岗位招聘超过3人以上报名组织</w:t>
      </w:r>
      <w:r>
        <w:rPr>
          <w:rFonts w:ascii="仿宋_GB2312" w:eastAsia="仿宋_GB2312" w:hAnsi="仿宋_GB2312" w:cs="仿宋_GB2312" w:hint="eastAsia"/>
          <w:sz w:val="32"/>
          <w:szCs w:val="32"/>
        </w:rPr>
        <w:t>笔试、</w:t>
      </w:r>
      <w:r>
        <w:rPr>
          <w:rFonts w:ascii="仿宋_GB2312" w:eastAsia="仿宋_GB2312" w:hAnsi="仿宋_GB2312" w:cs="仿宋_GB2312"/>
          <w:sz w:val="32"/>
          <w:szCs w:val="32"/>
        </w:rPr>
        <w:t>面试</w:t>
      </w:r>
      <w:r>
        <w:rPr>
          <w:rFonts w:ascii="仿宋_GB2312" w:eastAsia="仿宋_GB2312" w:hAnsi="仿宋_GB2312" w:cs="仿宋_GB2312" w:hint="eastAsia"/>
          <w:sz w:val="32"/>
          <w:szCs w:val="32"/>
        </w:rPr>
        <w:t>（司机岗位</w:t>
      </w:r>
      <w:r w:rsidR="003D6F5D">
        <w:rPr>
          <w:rFonts w:ascii="仿宋_GB2312" w:eastAsia="仿宋_GB2312" w:hAnsi="仿宋_GB2312" w:cs="仿宋_GB2312" w:hint="eastAsia"/>
          <w:sz w:val="32"/>
          <w:szCs w:val="32"/>
        </w:rPr>
        <w:t>直接实操面试</w:t>
      </w:r>
      <w:r>
        <w:rPr>
          <w:rFonts w:ascii="仿宋_GB2312" w:eastAsia="仿宋_GB2312" w:hAnsi="仿宋_GB2312" w:cs="仿宋_GB2312" w:hint="eastAsia"/>
          <w:sz w:val="32"/>
          <w:szCs w:val="32"/>
        </w:rPr>
        <w:t>）</w:t>
      </w:r>
      <w:r w:rsidR="009641A4">
        <w:rPr>
          <w:rFonts w:ascii="仿宋_GB2312" w:eastAsia="仿宋_GB2312" w:hAnsi="仿宋_GB2312" w:cs="仿宋_GB2312" w:hint="eastAsia"/>
          <w:sz w:val="32"/>
          <w:szCs w:val="32"/>
        </w:rPr>
        <w:t>，根据笔试成绩确定</w:t>
      </w:r>
      <w:r w:rsidR="009641A4">
        <w:rPr>
          <w:rFonts w:ascii="仿宋_GB2312" w:eastAsia="仿宋_GB2312" w:hAnsi="仿宋_GB2312" w:cs="仿宋_GB2312" w:hint="eastAsia"/>
          <w:sz w:val="32"/>
          <w:szCs w:val="32"/>
        </w:rPr>
        <w:t>入围面试人员</w:t>
      </w:r>
      <w:r w:rsidR="009641A4">
        <w:rPr>
          <w:rFonts w:ascii="仿宋_GB2312" w:eastAsia="仿宋_GB2312" w:hAnsi="仿宋_GB2312" w:cs="仿宋_GB2312" w:hint="eastAsia"/>
          <w:sz w:val="32"/>
          <w:szCs w:val="32"/>
        </w:rPr>
        <w:t>。</w:t>
      </w:r>
      <w:r>
        <w:rPr>
          <w:rFonts w:ascii="仿宋_GB2312" w:eastAsia="仿宋_GB2312" w:hAnsi="仿宋_GB2312" w:cs="仿宋_GB2312"/>
          <w:sz w:val="32"/>
          <w:szCs w:val="32"/>
        </w:rPr>
        <w:t>由省青基会根据岗位特点出题，主要</w:t>
      </w:r>
      <w:r>
        <w:rPr>
          <w:rFonts w:ascii="仿宋_GB2312" w:eastAsia="仿宋_GB2312" w:hAnsi="仿宋_GB2312" w:cs="仿宋_GB2312" w:hint="eastAsia"/>
          <w:sz w:val="32"/>
          <w:szCs w:val="32"/>
        </w:rPr>
        <w:t>考察</w:t>
      </w:r>
      <w:r>
        <w:rPr>
          <w:rFonts w:ascii="仿宋_GB2312" w:eastAsia="仿宋_GB2312" w:hAnsi="仿宋_GB2312" w:cs="仿宋_GB2312"/>
          <w:sz w:val="32"/>
          <w:szCs w:val="32"/>
        </w:rPr>
        <w:t>报考者的</w:t>
      </w:r>
      <w:r>
        <w:rPr>
          <w:rFonts w:ascii="仿宋_GB2312" w:eastAsia="仿宋_GB2312" w:hAnsi="仿宋_GB2312" w:cs="仿宋_GB2312" w:hint="eastAsia"/>
          <w:sz w:val="32"/>
          <w:szCs w:val="32"/>
        </w:rPr>
        <w:t>思想政治状况、</w:t>
      </w:r>
      <w:r>
        <w:rPr>
          <w:rFonts w:ascii="仿宋_GB2312" w:eastAsia="仿宋_GB2312" w:hAnsi="仿宋_GB2312" w:cs="仿宋_GB2312"/>
          <w:sz w:val="32"/>
          <w:szCs w:val="32"/>
        </w:rPr>
        <w:t>语言表达、逻辑思维、分析能力、组织协调能力</w:t>
      </w:r>
      <w:r>
        <w:rPr>
          <w:rFonts w:ascii="仿宋_GB2312" w:eastAsia="仿宋_GB2312" w:hAnsi="仿宋_GB2312" w:cs="仿宋_GB2312" w:hint="eastAsia"/>
          <w:sz w:val="32"/>
          <w:szCs w:val="32"/>
        </w:rPr>
        <w:t>及相关专业能力</w:t>
      </w:r>
      <w:r w:rsidR="00F70D1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考试</w:t>
      </w:r>
      <w:r>
        <w:rPr>
          <w:rFonts w:ascii="仿宋_GB2312" w:eastAsia="仿宋_GB2312" w:hAnsi="仿宋_GB2312" w:cs="仿宋_GB2312"/>
          <w:sz w:val="32"/>
          <w:szCs w:val="32"/>
        </w:rPr>
        <w:t>时间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地点和</w:t>
      </w:r>
      <w:r>
        <w:rPr>
          <w:rFonts w:ascii="仿宋_GB2312" w:eastAsia="仿宋_GB2312" w:hAnsi="仿宋_GB2312" w:cs="仿宋_GB2312" w:hint="eastAsia"/>
          <w:sz w:val="32"/>
          <w:szCs w:val="32"/>
        </w:rPr>
        <w:t>考试人员</w:t>
      </w:r>
      <w:r>
        <w:rPr>
          <w:rFonts w:ascii="仿宋_GB2312" w:eastAsia="仿宋_GB2312" w:hAnsi="仿宋_GB2312" w:cs="仿宋_GB2312"/>
          <w:sz w:val="32"/>
          <w:szCs w:val="32"/>
        </w:rPr>
        <w:t>名单由省青基会在官网统一发布</w:t>
      </w:r>
      <w:r w:rsidR="00C61936">
        <w:rPr>
          <w:rFonts w:ascii="仿宋_GB2312" w:eastAsia="仿宋_GB2312" w:hAnsi="仿宋_GB2312" w:cs="仿宋_GB2312" w:hint="eastAsia"/>
          <w:sz w:val="32"/>
          <w:szCs w:val="32"/>
        </w:rPr>
        <w:t>并通知</w:t>
      </w:r>
      <w:r>
        <w:rPr>
          <w:rFonts w:ascii="仿宋_GB2312" w:eastAsia="仿宋_GB2312" w:hAnsi="仿宋_GB2312" w:cs="仿宋_GB2312"/>
          <w:sz w:val="32"/>
          <w:szCs w:val="32"/>
        </w:rPr>
        <w:t>。</w:t>
      </w:r>
    </w:p>
    <w:p w14:paraId="4BD8DCD7" w14:textId="77777777" w:rsidR="00A45C19" w:rsidRDefault="00B775BB">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lastRenderedPageBreak/>
        <w:t>（三）考察</w:t>
      </w:r>
    </w:p>
    <w:p w14:paraId="599CF2DB" w14:textId="6AE5442A" w:rsidR="00A45C19" w:rsidRDefault="00B775BB">
      <w:pPr>
        <w:spacing w:line="520" w:lineRule="exact"/>
        <w:ind w:firstLineChars="200" w:firstLine="640"/>
      </w:pPr>
      <w:r>
        <w:rPr>
          <w:rFonts w:ascii="仿宋_GB2312" w:eastAsia="仿宋_GB2312" w:hAnsi="仿宋_GB2312" w:cs="仿宋_GB2312"/>
          <w:sz w:val="32"/>
          <w:szCs w:val="32"/>
        </w:rPr>
        <w:t>本次招聘按照面试成绩确定考察人选，如</w:t>
      </w:r>
      <w:r w:rsidR="009641A4">
        <w:rPr>
          <w:rFonts w:ascii="仿宋_GB2312" w:eastAsia="仿宋_GB2312" w:hAnsi="仿宋_GB2312" w:cs="仿宋_GB2312" w:hint="eastAsia"/>
          <w:sz w:val="32"/>
          <w:szCs w:val="32"/>
        </w:rPr>
        <w:t>考察对象</w:t>
      </w:r>
      <w:r>
        <w:rPr>
          <w:rFonts w:ascii="仿宋_GB2312" w:eastAsia="仿宋_GB2312" w:hAnsi="仿宋_GB2312" w:cs="仿宋_GB2312"/>
          <w:sz w:val="32"/>
          <w:szCs w:val="32"/>
        </w:rPr>
        <w:t>自动放弃，则按成绩依次递补。</w:t>
      </w:r>
    </w:p>
    <w:p w14:paraId="751D91B9" w14:textId="77777777" w:rsidR="00A45C19" w:rsidRDefault="00B775BB">
      <w:pPr>
        <w:spacing w:line="520" w:lineRule="exact"/>
        <w:ind w:firstLineChars="200" w:firstLine="640"/>
      </w:pPr>
      <w:r>
        <w:rPr>
          <w:rFonts w:ascii="楷体_GB2312" w:eastAsia="楷体_GB2312" w:hAnsi="楷体_GB2312" w:cs="楷体_GB2312"/>
          <w:sz w:val="32"/>
          <w:szCs w:val="32"/>
        </w:rPr>
        <w:t>（四）体检</w:t>
      </w:r>
    </w:p>
    <w:p w14:paraId="0A6C6211" w14:textId="7874E77B"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根据考察人选情况确定体检人选。体检标准参照公务员录用体检通用标准执行。</w:t>
      </w:r>
    </w:p>
    <w:p w14:paraId="7AFAE364" w14:textId="77777777" w:rsidR="00A45C19" w:rsidRDefault="00B775BB">
      <w:pPr>
        <w:numPr>
          <w:ilvl w:val="0"/>
          <w:numId w:val="3"/>
        </w:num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公示</w:t>
      </w:r>
    </w:p>
    <w:p w14:paraId="05F25C88" w14:textId="77777777" w:rsidR="00A45C19" w:rsidRDefault="00B775BB">
      <w:pPr>
        <w:spacing w:line="520" w:lineRule="exact"/>
        <w:ind w:firstLineChars="200" w:firstLine="640"/>
      </w:pPr>
      <w:r>
        <w:rPr>
          <w:rFonts w:ascii="仿宋_GB2312" w:eastAsia="仿宋_GB2312" w:hAnsi="仿宋_GB2312" w:cs="仿宋_GB2312"/>
          <w:sz w:val="32"/>
          <w:szCs w:val="32"/>
        </w:rPr>
        <w:t>将拟聘用人员在官网进行公示，公示期为5个工作日。公示期满，对没有问题反映或者反映问题不影响录用的，办理试用手续；对反映有严重问题并查有实据的，取消资格，并按综合排序依次递补拟聘用人选。</w:t>
      </w:r>
    </w:p>
    <w:p w14:paraId="3DD481C8" w14:textId="77777777" w:rsidR="00A45C19" w:rsidRDefault="00B775BB">
      <w:pPr>
        <w:numPr>
          <w:ilvl w:val="0"/>
          <w:numId w:val="4"/>
        </w:num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试用与聘用</w:t>
      </w:r>
    </w:p>
    <w:p w14:paraId="1C83AE39"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1.试用。</w:t>
      </w:r>
      <w:r>
        <w:rPr>
          <w:rFonts w:ascii="仿宋_GB2312" w:eastAsia="仿宋_GB2312" w:hAnsi="仿宋_GB2312" w:cs="仿宋_GB2312" w:hint="eastAsia"/>
          <w:sz w:val="32"/>
          <w:szCs w:val="32"/>
        </w:rPr>
        <w:t>经公示无异议者，到省青基会进行为期2个月试用。</w:t>
      </w:r>
    </w:p>
    <w:p w14:paraId="02BF8F03" w14:textId="33525285" w:rsidR="00A45C19" w:rsidRDefault="00B775BB">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2.聘用。</w:t>
      </w:r>
      <w:r>
        <w:rPr>
          <w:rFonts w:ascii="仿宋_GB2312" w:eastAsia="仿宋_GB2312" w:hAnsi="仿宋_GB2312" w:cs="仿宋_GB2312" w:hint="eastAsia"/>
          <w:sz w:val="32"/>
          <w:szCs w:val="32"/>
        </w:rPr>
        <w:t>试用期结束后，由省青基会根据有关规定，组织有关人员进行考核，考核合格的由劳务派遣公司与该人员签订劳动合同并被派到省青基会工作，劳务派遣公司将为聘用人员办理养老、医疗、失业、工伤、生育等社会保险</w:t>
      </w:r>
      <w:r w:rsidR="008003DD">
        <w:rPr>
          <w:rFonts w:ascii="仿宋_GB2312" w:eastAsia="仿宋_GB2312" w:hAnsi="仿宋_GB2312" w:cs="仿宋_GB2312" w:hint="eastAsia"/>
          <w:sz w:val="32"/>
          <w:szCs w:val="32"/>
        </w:rPr>
        <w:t>和住房公积金</w:t>
      </w:r>
      <w:r>
        <w:rPr>
          <w:rFonts w:ascii="仿宋_GB2312" w:eastAsia="仿宋_GB2312" w:hAnsi="仿宋_GB2312" w:cs="仿宋_GB2312" w:hint="eastAsia"/>
          <w:sz w:val="32"/>
          <w:szCs w:val="32"/>
        </w:rPr>
        <w:t>手续</w:t>
      </w:r>
      <w:r w:rsidR="00C21E2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考核不合格或劳动者签订劳动合同后半年之内主动辞职的，或出现劳动者犯罪、严重违反劳动纪律予以解除劳动合同的，可从考察合格的第二名人选中替补。</w:t>
      </w:r>
      <w:r w:rsidR="00C21E20">
        <w:rPr>
          <w:rFonts w:ascii="仿宋_GB2312" w:eastAsia="仿宋_GB2312" w:hAnsi="仿宋_GB2312" w:cs="仿宋_GB2312" w:hint="eastAsia"/>
          <w:sz w:val="32"/>
          <w:szCs w:val="32"/>
        </w:rPr>
        <w:t>扣除五险一金后实际</w:t>
      </w:r>
      <w:r w:rsidR="00C21E20" w:rsidRPr="008003DD">
        <w:rPr>
          <w:rFonts w:ascii="仿宋_GB2312" w:eastAsia="仿宋_GB2312" w:hAnsi="仿宋_GB2312" w:cs="仿宋_GB2312"/>
          <w:sz w:val="32"/>
          <w:szCs w:val="32"/>
        </w:rPr>
        <w:t>所发放到卡薪资</w:t>
      </w:r>
      <w:r w:rsidR="00C21E20">
        <w:rPr>
          <w:rFonts w:ascii="仿宋_GB2312" w:eastAsia="仿宋_GB2312" w:hAnsi="仿宋_GB2312" w:cs="仿宋_GB2312" w:hint="eastAsia"/>
          <w:sz w:val="32"/>
          <w:szCs w:val="32"/>
        </w:rPr>
        <w:t>：</w:t>
      </w:r>
      <w:r w:rsidR="00C21E20" w:rsidRPr="009641A4">
        <w:rPr>
          <w:rFonts w:ascii="仿宋_GB2312" w:eastAsia="仿宋_GB2312" w:hAnsi="仿宋_GB2312" w:cs="仿宋_GB2312" w:hint="eastAsia"/>
          <w:sz w:val="32"/>
          <w:szCs w:val="32"/>
        </w:rPr>
        <w:t>项目管理岗</w:t>
      </w:r>
      <w:r w:rsidR="00C21E20" w:rsidRPr="009641A4">
        <w:rPr>
          <w:rFonts w:ascii="仿宋_GB2312" w:eastAsia="仿宋_GB2312" w:hAnsi="仿宋_GB2312" w:cs="仿宋_GB2312"/>
          <w:sz w:val="32"/>
          <w:szCs w:val="32"/>
        </w:rPr>
        <w:t>5.5万元</w:t>
      </w:r>
      <w:r w:rsidR="00C21E20" w:rsidRPr="009641A4">
        <w:rPr>
          <w:rFonts w:ascii="仿宋_GB2312" w:eastAsia="仿宋_GB2312" w:hAnsi="仿宋_GB2312" w:cs="仿宋_GB2312" w:hint="eastAsia"/>
          <w:sz w:val="32"/>
          <w:szCs w:val="32"/>
        </w:rPr>
        <w:t>/年</w:t>
      </w:r>
      <w:r w:rsidR="00C21E20" w:rsidRPr="009641A4">
        <w:rPr>
          <w:rFonts w:ascii="仿宋_GB2312" w:eastAsia="仿宋_GB2312" w:hAnsi="仿宋_GB2312" w:cs="仿宋_GB2312"/>
          <w:sz w:val="32"/>
          <w:szCs w:val="32"/>
        </w:rPr>
        <w:t>左右</w:t>
      </w:r>
      <w:r w:rsidR="00C21E20" w:rsidRPr="009641A4">
        <w:rPr>
          <w:rFonts w:ascii="仿宋_GB2312" w:eastAsia="仿宋_GB2312" w:hAnsi="仿宋_GB2312" w:cs="仿宋_GB2312" w:hint="eastAsia"/>
          <w:sz w:val="32"/>
          <w:szCs w:val="32"/>
        </w:rPr>
        <w:t>、司机后勤保障岗4.5万元/年左右。</w:t>
      </w:r>
      <w:r w:rsidR="00C21E20" w:rsidRPr="005E1949">
        <w:rPr>
          <w:rFonts w:ascii="仿宋_GB2312" w:eastAsia="仿宋_GB2312" w:hAnsi="仿宋_GB2312" w:cs="仿宋_GB2312" w:hint="eastAsia"/>
          <w:sz w:val="32"/>
          <w:szCs w:val="32"/>
        </w:rPr>
        <w:t>参照正式工作人员标准享受出差差旅补贴</w:t>
      </w:r>
      <w:r w:rsidR="00C21E20">
        <w:rPr>
          <w:rFonts w:ascii="仿宋_GB2312" w:eastAsia="仿宋_GB2312" w:hAnsi="仿宋_GB2312" w:cs="仿宋_GB2312" w:hint="eastAsia"/>
          <w:sz w:val="32"/>
          <w:szCs w:val="32"/>
        </w:rPr>
        <w:t>和年休假</w:t>
      </w:r>
      <w:r w:rsidR="00C21E20" w:rsidRPr="005E1949">
        <w:rPr>
          <w:rFonts w:ascii="仿宋_GB2312" w:eastAsia="仿宋_GB2312" w:hAnsi="仿宋_GB2312" w:cs="仿宋_GB2312" w:hint="eastAsia"/>
          <w:sz w:val="32"/>
          <w:szCs w:val="32"/>
        </w:rPr>
        <w:t>。</w:t>
      </w:r>
    </w:p>
    <w:p w14:paraId="09DE1273" w14:textId="77777777" w:rsidR="00A45C19" w:rsidRDefault="00A45C19">
      <w:pPr>
        <w:spacing w:line="520" w:lineRule="exact"/>
        <w:rPr>
          <w:rFonts w:ascii="仿宋_GB2312" w:eastAsia="仿宋_GB2312" w:hAnsi="仿宋_GB2312" w:cs="仿宋_GB2312"/>
          <w:sz w:val="32"/>
          <w:szCs w:val="32"/>
        </w:rPr>
      </w:pPr>
    </w:p>
    <w:p w14:paraId="27768DA3" w14:textId="77777777" w:rsidR="00A45C19" w:rsidRDefault="00B775BB">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咨询电话：027—87825503</w:t>
      </w:r>
    </w:p>
    <w:p w14:paraId="0A24781B" w14:textId="77777777" w:rsidR="00A45C19" w:rsidRDefault="00A45C19">
      <w:pPr>
        <w:spacing w:line="520" w:lineRule="exact"/>
        <w:ind w:firstLine="640"/>
        <w:rPr>
          <w:rFonts w:ascii="仿宋_GB2312" w:eastAsia="仿宋_GB2312" w:hAnsi="仿宋_GB2312" w:cs="仿宋_GB2312"/>
          <w:sz w:val="32"/>
          <w:szCs w:val="32"/>
        </w:rPr>
      </w:pPr>
    </w:p>
    <w:p w14:paraId="34205C7E" w14:textId="77777777" w:rsidR="00A45C19" w:rsidRDefault="00B775BB">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附件：《湖北省青少年发展基金会2020年通过劳务派遣方式公开招聘工作人员报名登记表》</w:t>
      </w:r>
    </w:p>
    <w:p w14:paraId="58892434" w14:textId="283A9B53" w:rsidR="00A45C19" w:rsidRDefault="00A45C19">
      <w:pPr>
        <w:spacing w:line="520" w:lineRule="exact"/>
        <w:rPr>
          <w:rFonts w:ascii="仿宋_GB2312" w:eastAsia="仿宋_GB2312" w:hAnsi="仿宋_GB2312" w:cs="仿宋_GB2312"/>
          <w:sz w:val="32"/>
          <w:szCs w:val="32"/>
        </w:rPr>
      </w:pPr>
    </w:p>
    <w:p w14:paraId="203EB998" w14:textId="77777777" w:rsidR="00A45C19" w:rsidRDefault="00A45C19">
      <w:pPr>
        <w:spacing w:line="520" w:lineRule="exact"/>
        <w:rPr>
          <w:rFonts w:ascii="仿宋_GB2312" w:eastAsia="仿宋_GB2312" w:hAnsi="仿宋_GB2312" w:cs="仿宋_GB2312"/>
          <w:sz w:val="32"/>
          <w:szCs w:val="32"/>
        </w:rPr>
      </w:pPr>
    </w:p>
    <w:p w14:paraId="2162BE28" w14:textId="77777777" w:rsidR="00A45C19" w:rsidRDefault="00B775BB">
      <w:pPr>
        <w:spacing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湖北省青少年发展基金会</w:t>
      </w:r>
    </w:p>
    <w:p w14:paraId="6425D860" w14:textId="113B4E1B" w:rsidR="00A45C19" w:rsidRDefault="00B775BB">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2020年11月2</w:t>
      </w:r>
      <w:r w:rsidR="00294AA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14:paraId="21389BA2" w14:textId="77777777" w:rsidR="00DF1D50" w:rsidRDefault="00DF1D50">
      <w:pPr>
        <w:widowControl/>
        <w:jc w:val="left"/>
      </w:pPr>
      <w:r>
        <w:br w:type="page"/>
      </w:r>
    </w:p>
    <w:p w14:paraId="70D3C5BC" w14:textId="13B75731" w:rsidR="00A45C19" w:rsidRDefault="00B775BB">
      <w:pPr>
        <w:spacing w:line="480" w:lineRule="auto"/>
        <w:jc w:val="left"/>
        <w:rPr>
          <w:rFonts w:ascii="黑体" w:eastAsia="黑体" w:hAnsi="黑体" w:cs="黑体"/>
          <w:sz w:val="32"/>
          <w:szCs w:val="32"/>
        </w:rPr>
      </w:pPr>
      <w:r>
        <w:rPr>
          <w:rFonts w:ascii="黑体" w:eastAsia="黑体" w:hAnsi="黑体" w:cs="黑体" w:hint="eastAsia"/>
          <w:sz w:val="32"/>
          <w:szCs w:val="32"/>
        </w:rPr>
        <w:lastRenderedPageBreak/>
        <w:t>附件</w:t>
      </w:r>
    </w:p>
    <w:p w14:paraId="0755AE71" w14:textId="77777777" w:rsidR="00A45C19" w:rsidRDefault="00B775BB">
      <w:pPr>
        <w:spacing w:line="48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湖北省青少年发展基金会通过劳务派遣方式公开招聘工作人员报名登记表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276"/>
        <w:gridCol w:w="1134"/>
        <w:gridCol w:w="1040"/>
        <w:gridCol w:w="1469"/>
        <w:gridCol w:w="1114"/>
        <w:gridCol w:w="2006"/>
      </w:tblGrid>
      <w:tr w:rsidR="00A45C19" w14:paraId="61E02502" w14:textId="77777777" w:rsidTr="009C666F">
        <w:trPr>
          <w:cantSplit/>
          <w:trHeight w:val="769"/>
          <w:jc w:val="center"/>
        </w:trPr>
        <w:tc>
          <w:tcPr>
            <w:tcW w:w="1519" w:type="dxa"/>
            <w:vAlign w:val="center"/>
          </w:tcPr>
          <w:p w14:paraId="7D11E350"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姓 名</w:t>
            </w:r>
          </w:p>
        </w:tc>
        <w:tc>
          <w:tcPr>
            <w:tcW w:w="1276" w:type="dxa"/>
            <w:vAlign w:val="center"/>
          </w:tcPr>
          <w:p w14:paraId="324A7218" w14:textId="77777777" w:rsidR="00A45C19" w:rsidRPr="00263C5D" w:rsidRDefault="00A45C19">
            <w:pPr>
              <w:spacing w:line="320" w:lineRule="exact"/>
              <w:jc w:val="center"/>
              <w:rPr>
                <w:rFonts w:ascii="仿宋_GB2312" w:eastAsia="仿宋_GB2312" w:hAnsi="华文仿宋" w:hint="eastAsia"/>
                <w:sz w:val="28"/>
                <w:szCs w:val="28"/>
              </w:rPr>
            </w:pPr>
          </w:p>
        </w:tc>
        <w:tc>
          <w:tcPr>
            <w:tcW w:w="1134" w:type="dxa"/>
            <w:vAlign w:val="center"/>
          </w:tcPr>
          <w:p w14:paraId="6D07CA46"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性 别</w:t>
            </w:r>
          </w:p>
        </w:tc>
        <w:tc>
          <w:tcPr>
            <w:tcW w:w="1040" w:type="dxa"/>
            <w:vAlign w:val="center"/>
          </w:tcPr>
          <w:p w14:paraId="5EE7CB2D" w14:textId="77777777" w:rsidR="00A45C19" w:rsidRPr="00263C5D" w:rsidRDefault="00A45C19">
            <w:pPr>
              <w:spacing w:line="320" w:lineRule="exact"/>
              <w:jc w:val="center"/>
              <w:rPr>
                <w:rFonts w:ascii="仿宋_GB2312" w:eastAsia="仿宋_GB2312" w:hAnsi="华文仿宋" w:hint="eastAsia"/>
                <w:sz w:val="28"/>
                <w:szCs w:val="28"/>
              </w:rPr>
            </w:pPr>
          </w:p>
        </w:tc>
        <w:tc>
          <w:tcPr>
            <w:tcW w:w="1469" w:type="dxa"/>
            <w:vAlign w:val="center"/>
          </w:tcPr>
          <w:p w14:paraId="7D6A5EFA" w14:textId="77777777" w:rsidR="00A45C19" w:rsidRPr="00263C5D" w:rsidRDefault="00B775BB">
            <w:pPr>
              <w:spacing w:line="320" w:lineRule="exact"/>
              <w:jc w:val="center"/>
              <w:rPr>
                <w:rFonts w:ascii="仿宋_GB2312" w:eastAsia="仿宋_GB2312" w:hAnsi="宋体" w:hint="eastAsia"/>
                <w:sz w:val="28"/>
                <w:szCs w:val="28"/>
              </w:rPr>
            </w:pPr>
            <w:r w:rsidRPr="00263C5D">
              <w:rPr>
                <w:rFonts w:ascii="仿宋_GB2312" w:eastAsia="仿宋_GB2312" w:hAnsi="宋体" w:hint="eastAsia"/>
                <w:sz w:val="28"/>
                <w:szCs w:val="28"/>
              </w:rPr>
              <w:t>出生年月</w:t>
            </w:r>
          </w:p>
          <w:p w14:paraId="74CA90A8" w14:textId="77777777" w:rsidR="00A45C19" w:rsidRPr="00263C5D" w:rsidRDefault="00B775BB">
            <w:pPr>
              <w:spacing w:line="320" w:lineRule="exact"/>
              <w:jc w:val="center"/>
              <w:rPr>
                <w:rFonts w:ascii="仿宋_GB2312" w:eastAsia="仿宋_GB2312" w:hAnsi="宋体" w:hint="eastAsia"/>
                <w:sz w:val="28"/>
                <w:szCs w:val="28"/>
              </w:rPr>
            </w:pPr>
            <w:r w:rsidRPr="00263C5D">
              <w:rPr>
                <w:rFonts w:ascii="仿宋_GB2312" w:eastAsia="仿宋_GB2312" w:hAnsi="宋体" w:hint="eastAsia"/>
                <w:sz w:val="28"/>
                <w:szCs w:val="28"/>
              </w:rPr>
              <w:t>（  岁）</w:t>
            </w:r>
          </w:p>
        </w:tc>
        <w:tc>
          <w:tcPr>
            <w:tcW w:w="1114" w:type="dxa"/>
            <w:vAlign w:val="center"/>
          </w:tcPr>
          <w:p w14:paraId="1A1C7658" w14:textId="77777777" w:rsidR="00A45C19" w:rsidRPr="00263C5D" w:rsidRDefault="00A45C19">
            <w:pPr>
              <w:spacing w:line="320" w:lineRule="exact"/>
              <w:jc w:val="center"/>
              <w:rPr>
                <w:rFonts w:ascii="仿宋_GB2312" w:eastAsia="仿宋_GB2312" w:hAnsi="宋体" w:hint="eastAsia"/>
                <w:sz w:val="28"/>
                <w:szCs w:val="28"/>
              </w:rPr>
            </w:pPr>
          </w:p>
        </w:tc>
        <w:tc>
          <w:tcPr>
            <w:tcW w:w="2006" w:type="dxa"/>
            <w:vMerge w:val="restart"/>
            <w:vAlign w:val="center"/>
          </w:tcPr>
          <w:p w14:paraId="50F4C471" w14:textId="77777777" w:rsidR="00A45C19" w:rsidRPr="00263C5D" w:rsidRDefault="00B775BB">
            <w:pPr>
              <w:spacing w:line="320" w:lineRule="exact"/>
              <w:jc w:val="center"/>
              <w:rPr>
                <w:rFonts w:ascii="仿宋_GB2312" w:eastAsia="仿宋_GB2312" w:hAnsi="宋体" w:hint="eastAsia"/>
                <w:sz w:val="28"/>
                <w:szCs w:val="28"/>
              </w:rPr>
            </w:pPr>
            <w:r w:rsidRPr="00263C5D">
              <w:rPr>
                <w:rFonts w:ascii="仿宋_GB2312" w:eastAsia="仿宋_GB2312" w:hAnsi="宋体" w:hint="eastAsia"/>
                <w:sz w:val="28"/>
                <w:szCs w:val="28"/>
              </w:rPr>
              <w:t>一寸免冠</w:t>
            </w:r>
          </w:p>
          <w:p w14:paraId="5920FEE9" w14:textId="77777777" w:rsidR="00A45C19" w:rsidRPr="00263C5D" w:rsidRDefault="00B775BB">
            <w:pPr>
              <w:spacing w:line="320" w:lineRule="exact"/>
              <w:jc w:val="center"/>
              <w:rPr>
                <w:rFonts w:ascii="仿宋_GB2312" w:eastAsia="仿宋_GB2312" w:hAnsi="宋体" w:hint="eastAsia"/>
                <w:sz w:val="28"/>
                <w:szCs w:val="28"/>
              </w:rPr>
            </w:pPr>
            <w:r w:rsidRPr="00263C5D">
              <w:rPr>
                <w:rFonts w:ascii="仿宋_GB2312" w:eastAsia="仿宋_GB2312" w:hAnsi="宋体" w:hint="eastAsia"/>
                <w:sz w:val="28"/>
                <w:szCs w:val="28"/>
              </w:rPr>
              <w:t>彩色照片</w:t>
            </w:r>
          </w:p>
        </w:tc>
      </w:tr>
      <w:tr w:rsidR="00A45C19" w14:paraId="26C203C0" w14:textId="77777777" w:rsidTr="009C666F">
        <w:trPr>
          <w:cantSplit/>
          <w:trHeight w:val="692"/>
          <w:jc w:val="center"/>
        </w:trPr>
        <w:tc>
          <w:tcPr>
            <w:tcW w:w="1519" w:type="dxa"/>
            <w:vAlign w:val="center"/>
          </w:tcPr>
          <w:p w14:paraId="6EF89AEF"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民 族</w:t>
            </w:r>
          </w:p>
        </w:tc>
        <w:tc>
          <w:tcPr>
            <w:tcW w:w="1276" w:type="dxa"/>
            <w:vAlign w:val="center"/>
          </w:tcPr>
          <w:p w14:paraId="525CC187" w14:textId="77777777" w:rsidR="00A45C19" w:rsidRPr="00263C5D" w:rsidRDefault="00A45C19">
            <w:pPr>
              <w:spacing w:line="320" w:lineRule="exact"/>
              <w:jc w:val="center"/>
              <w:rPr>
                <w:rFonts w:ascii="仿宋_GB2312" w:eastAsia="仿宋_GB2312" w:hAnsi="华文仿宋" w:hint="eastAsia"/>
                <w:sz w:val="28"/>
                <w:szCs w:val="28"/>
              </w:rPr>
            </w:pPr>
          </w:p>
        </w:tc>
        <w:tc>
          <w:tcPr>
            <w:tcW w:w="1134" w:type="dxa"/>
            <w:vAlign w:val="center"/>
          </w:tcPr>
          <w:p w14:paraId="4B7937E0"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籍 贯</w:t>
            </w:r>
          </w:p>
        </w:tc>
        <w:tc>
          <w:tcPr>
            <w:tcW w:w="1040" w:type="dxa"/>
            <w:vAlign w:val="center"/>
          </w:tcPr>
          <w:p w14:paraId="0461726E" w14:textId="77777777" w:rsidR="00A45C19" w:rsidRPr="00263C5D" w:rsidRDefault="00A45C19">
            <w:pPr>
              <w:spacing w:line="320" w:lineRule="exact"/>
              <w:jc w:val="center"/>
              <w:rPr>
                <w:rFonts w:ascii="仿宋_GB2312" w:eastAsia="仿宋_GB2312" w:hAnsi="华文仿宋" w:hint="eastAsia"/>
                <w:sz w:val="28"/>
                <w:szCs w:val="28"/>
              </w:rPr>
            </w:pPr>
          </w:p>
        </w:tc>
        <w:tc>
          <w:tcPr>
            <w:tcW w:w="1469" w:type="dxa"/>
            <w:vAlign w:val="center"/>
          </w:tcPr>
          <w:p w14:paraId="296FA893" w14:textId="77777777" w:rsidR="00A45C19" w:rsidRPr="00263C5D" w:rsidRDefault="00B775BB">
            <w:pPr>
              <w:spacing w:line="320" w:lineRule="exact"/>
              <w:jc w:val="center"/>
              <w:rPr>
                <w:rFonts w:ascii="仿宋_GB2312" w:eastAsia="仿宋_GB2312" w:hAnsi="宋体" w:hint="eastAsia"/>
                <w:w w:val="90"/>
                <w:sz w:val="28"/>
                <w:szCs w:val="28"/>
              </w:rPr>
            </w:pPr>
            <w:r w:rsidRPr="00263C5D">
              <w:rPr>
                <w:rFonts w:ascii="仿宋_GB2312" w:eastAsia="仿宋_GB2312" w:hAnsi="宋体" w:hint="eastAsia"/>
                <w:w w:val="90"/>
                <w:sz w:val="28"/>
                <w:szCs w:val="28"/>
              </w:rPr>
              <w:t>出生地</w:t>
            </w:r>
          </w:p>
        </w:tc>
        <w:tc>
          <w:tcPr>
            <w:tcW w:w="1114" w:type="dxa"/>
            <w:vAlign w:val="center"/>
          </w:tcPr>
          <w:p w14:paraId="3BA2D53C" w14:textId="77777777" w:rsidR="00A45C19" w:rsidRPr="00263C5D" w:rsidRDefault="00A45C19">
            <w:pPr>
              <w:spacing w:line="320" w:lineRule="exact"/>
              <w:jc w:val="center"/>
              <w:rPr>
                <w:rFonts w:ascii="仿宋_GB2312" w:eastAsia="仿宋_GB2312" w:hAnsi="宋体" w:hint="eastAsia"/>
                <w:sz w:val="28"/>
                <w:szCs w:val="28"/>
              </w:rPr>
            </w:pPr>
          </w:p>
        </w:tc>
        <w:tc>
          <w:tcPr>
            <w:tcW w:w="2006" w:type="dxa"/>
            <w:vMerge/>
            <w:vAlign w:val="center"/>
          </w:tcPr>
          <w:p w14:paraId="70DB43B9" w14:textId="77777777" w:rsidR="00A45C19" w:rsidRDefault="00A45C19">
            <w:pPr>
              <w:rPr>
                <w:rFonts w:ascii="宋体" w:eastAsia="宋体" w:hAnsi="宋体"/>
              </w:rPr>
            </w:pPr>
          </w:p>
        </w:tc>
      </w:tr>
      <w:tr w:rsidR="00A45C19" w14:paraId="667DF40F" w14:textId="77777777">
        <w:trPr>
          <w:cantSplit/>
          <w:trHeight w:val="690"/>
          <w:jc w:val="center"/>
        </w:trPr>
        <w:tc>
          <w:tcPr>
            <w:tcW w:w="1519" w:type="dxa"/>
            <w:vAlign w:val="center"/>
          </w:tcPr>
          <w:p w14:paraId="7C1693D2" w14:textId="4CDB3956" w:rsidR="00A45C19" w:rsidRPr="00263C5D" w:rsidRDefault="00DF1D50">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政治面貌</w:t>
            </w:r>
          </w:p>
        </w:tc>
        <w:tc>
          <w:tcPr>
            <w:tcW w:w="1276" w:type="dxa"/>
            <w:vAlign w:val="center"/>
          </w:tcPr>
          <w:p w14:paraId="0931CC8A" w14:textId="77777777" w:rsidR="00A45C19" w:rsidRPr="00263C5D" w:rsidRDefault="00A45C19">
            <w:pPr>
              <w:spacing w:line="320" w:lineRule="exact"/>
              <w:jc w:val="center"/>
              <w:rPr>
                <w:rFonts w:ascii="仿宋_GB2312" w:eastAsia="仿宋_GB2312" w:hAnsi="华文仿宋" w:hint="eastAsia"/>
                <w:sz w:val="28"/>
                <w:szCs w:val="28"/>
              </w:rPr>
            </w:pPr>
          </w:p>
        </w:tc>
        <w:tc>
          <w:tcPr>
            <w:tcW w:w="1134" w:type="dxa"/>
            <w:vAlign w:val="center"/>
          </w:tcPr>
          <w:p w14:paraId="56807750"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身份</w:t>
            </w:r>
          </w:p>
          <w:p w14:paraId="196E2636"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证号</w:t>
            </w:r>
          </w:p>
        </w:tc>
        <w:tc>
          <w:tcPr>
            <w:tcW w:w="3623" w:type="dxa"/>
            <w:gridSpan w:val="3"/>
            <w:vAlign w:val="center"/>
          </w:tcPr>
          <w:p w14:paraId="31BC998B" w14:textId="77777777" w:rsidR="00A45C19" w:rsidRPr="00263C5D" w:rsidRDefault="00A45C19">
            <w:pPr>
              <w:spacing w:line="320" w:lineRule="exact"/>
              <w:jc w:val="center"/>
              <w:rPr>
                <w:rFonts w:ascii="仿宋_GB2312" w:eastAsia="仿宋_GB2312" w:hAnsi="华文仿宋" w:hint="eastAsia"/>
                <w:sz w:val="28"/>
                <w:szCs w:val="28"/>
              </w:rPr>
            </w:pPr>
          </w:p>
        </w:tc>
        <w:tc>
          <w:tcPr>
            <w:tcW w:w="2006" w:type="dxa"/>
            <w:vMerge/>
            <w:vAlign w:val="center"/>
          </w:tcPr>
          <w:p w14:paraId="2B5B3E9E" w14:textId="77777777" w:rsidR="00A45C19" w:rsidRDefault="00A45C19">
            <w:pPr>
              <w:rPr>
                <w:rFonts w:ascii="宋体" w:eastAsia="宋体" w:hAnsi="宋体"/>
              </w:rPr>
            </w:pPr>
          </w:p>
        </w:tc>
      </w:tr>
      <w:tr w:rsidR="00A45C19" w14:paraId="0A58AF4F" w14:textId="77777777">
        <w:trPr>
          <w:cantSplit/>
          <w:trHeight w:val="714"/>
          <w:jc w:val="center"/>
        </w:trPr>
        <w:tc>
          <w:tcPr>
            <w:tcW w:w="1519" w:type="dxa"/>
            <w:vAlign w:val="center"/>
          </w:tcPr>
          <w:p w14:paraId="0908DA4A" w14:textId="565C0841" w:rsidR="00A45C19" w:rsidRPr="00263C5D" w:rsidRDefault="009C666F" w:rsidP="009C666F">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联系电话</w:t>
            </w:r>
          </w:p>
        </w:tc>
        <w:tc>
          <w:tcPr>
            <w:tcW w:w="1276" w:type="dxa"/>
            <w:vAlign w:val="center"/>
          </w:tcPr>
          <w:p w14:paraId="33AAFF82" w14:textId="77777777" w:rsidR="00A45C19" w:rsidRPr="00263C5D" w:rsidRDefault="00A45C19">
            <w:pPr>
              <w:spacing w:line="320" w:lineRule="exact"/>
              <w:jc w:val="center"/>
              <w:rPr>
                <w:rFonts w:ascii="仿宋_GB2312" w:eastAsia="仿宋_GB2312" w:hAnsi="华文仿宋" w:hint="eastAsia"/>
                <w:sz w:val="28"/>
                <w:szCs w:val="28"/>
              </w:rPr>
            </w:pPr>
          </w:p>
        </w:tc>
        <w:tc>
          <w:tcPr>
            <w:tcW w:w="1134" w:type="dxa"/>
            <w:vAlign w:val="center"/>
          </w:tcPr>
          <w:p w14:paraId="30BF039D" w14:textId="77777777" w:rsidR="009C666F" w:rsidRPr="00263C5D" w:rsidRDefault="009C666F">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通信</w:t>
            </w:r>
          </w:p>
          <w:p w14:paraId="4218E1AA" w14:textId="076E6255" w:rsidR="00A45C19" w:rsidRPr="00263C5D" w:rsidRDefault="009C666F">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地址</w:t>
            </w:r>
          </w:p>
        </w:tc>
        <w:tc>
          <w:tcPr>
            <w:tcW w:w="3623" w:type="dxa"/>
            <w:gridSpan w:val="3"/>
            <w:vAlign w:val="center"/>
          </w:tcPr>
          <w:p w14:paraId="4F95FC84" w14:textId="77777777" w:rsidR="00A45C19" w:rsidRPr="00263C5D" w:rsidRDefault="00A45C19">
            <w:pPr>
              <w:spacing w:line="320" w:lineRule="exact"/>
              <w:jc w:val="center"/>
              <w:rPr>
                <w:rFonts w:ascii="仿宋_GB2312" w:eastAsia="仿宋_GB2312" w:hAnsi="华文仿宋" w:hint="eastAsia"/>
                <w:sz w:val="28"/>
                <w:szCs w:val="28"/>
              </w:rPr>
            </w:pPr>
          </w:p>
        </w:tc>
        <w:tc>
          <w:tcPr>
            <w:tcW w:w="2006" w:type="dxa"/>
            <w:vMerge/>
            <w:vAlign w:val="center"/>
          </w:tcPr>
          <w:p w14:paraId="480531EA" w14:textId="77777777" w:rsidR="00A45C19" w:rsidRDefault="00A45C19">
            <w:pPr>
              <w:rPr>
                <w:rFonts w:ascii="宋体" w:eastAsia="宋体" w:hAnsi="宋体"/>
              </w:rPr>
            </w:pPr>
          </w:p>
        </w:tc>
      </w:tr>
      <w:tr w:rsidR="009C666F" w:rsidRPr="00263C5D" w14:paraId="6975B990" w14:textId="77777777" w:rsidTr="009C666F">
        <w:trPr>
          <w:cantSplit/>
          <w:trHeight w:val="738"/>
          <w:jc w:val="center"/>
        </w:trPr>
        <w:tc>
          <w:tcPr>
            <w:tcW w:w="1519" w:type="dxa"/>
            <w:vAlign w:val="center"/>
          </w:tcPr>
          <w:p w14:paraId="3EEC5075" w14:textId="77777777" w:rsidR="009C666F" w:rsidRPr="00263C5D" w:rsidRDefault="009C666F" w:rsidP="009C666F">
            <w:pPr>
              <w:spacing w:line="320" w:lineRule="exact"/>
              <w:jc w:val="center"/>
              <w:rPr>
                <w:rFonts w:ascii="仿宋_GB2312" w:eastAsia="仿宋_GB2312" w:hAnsi="华文仿宋" w:hint="eastAsia"/>
                <w:spacing w:val="-20"/>
                <w:sz w:val="28"/>
                <w:szCs w:val="28"/>
              </w:rPr>
            </w:pPr>
            <w:r w:rsidRPr="00263C5D">
              <w:rPr>
                <w:rFonts w:ascii="仿宋_GB2312" w:eastAsia="仿宋_GB2312" w:hAnsi="华文仿宋" w:hint="eastAsia"/>
                <w:spacing w:val="-20"/>
                <w:sz w:val="28"/>
                <w:szCs w:val="28"/>
              </w:rPr>
              <w:t>毕业院校</w:t>
            </w:r>
          </w:p>
          <w:p w14:paraId="074A2040" w14:textId="31B379B0" w:rsidR="009C666F" w:rsidRPr="00263C5D" w:rsidRDefault="009C666F" w:rsidP="009C666F">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pacing w:val="-20"/>
                <w:sz w:val="28"/>
                <w:szCs w:val="28"/>
              </w:rPr>
              <w:t>及专业</w:t>
            </w:r>
          </w:p>
        </w:tc>
        <w:tc>
          <w:tcPr>
            <w:tcW w:w="3450" w:type="dxa"/>
            <w:gridSpan w:val="3"/>
            <w:vAlign w:val="center"/>
          </w:tcPr>
          <w:p w14:paraId="41C3F3B8" w14:textId="77777777" w:rsidR="009C666F" w:rsidRPr="00263C5D" w:rsidRDefault="009C666F">
            <w:pPr>
              <w:spacing w:line="320" w:lineRule="exact"/>
              <w:rPr>
                <w:rFonts w:ascii="仿宋_GB2312" w:eastAsia="仿宋_GB2312" w:hAnsi="华文仿宋" w:hint="eastAsia"/>
                <w:sz w:val="28"/>
                <w:szCs w:val="28"/>
              </w:rPr>
            </w:pPr>
          </w:p>
        </w:tc>
        <w:tc>
          <w:tcPr>
            <w:tcW w:w="1469" w:type="dxa"/>
            <w:vAlign w:val="center"/>
          </w:tcPr>
          <w:p w14:paraId="02081C4B" w14:textId="77777777" w:rsidR="009C666F" w:rsidRPr="00263C5D" w:rsidRDefault="009C666F" w:rsidP="009C666F">
            <w:pPr>
              <w:spacing w:line="320" w:lineRule="exact"/>
              <w:jc w:val="center"/>
              <w:rPr>
                <w:rFonts w:ascii="仿宋_GB2312" w:eastAsia="仿宋_GB2312" w:hAnsi="宋体" w:hint="eastAsia"/>
                <w:spacing w:val="-20"/>
                <w:sz w:val="28"/>
                <w:szCs w:val="28"/>
              </w:rPr>
            </w:pPr>
            <w:r w:rsidRPr="00263C5D">
              <w:rPr>
                <w:rFonts w:ascii="仿宋_GB2312" w:eastAsia="仿宋_GB2312" w:hAnsi="宋体" w:hint="eastAsia"/>
                <w:spacing w:val="-20"/>
                <w:sz w:val="28"/>
                <w:szCs w:val="28"/>
              </w:rPr>
              <w:t>学  历</w:t>
            </w:r>
          </w:p>
          <w:p w14:paraId="1569A3BA" w14:textId="04D1DC96" w:rsidR="009C666F" w:rsidRPr="00263C5D" w:rsidRDefault="009C666F" w:rsidP="009C666F">
            <w:pPr>
              <w:spacing w:line="320" w:lineRule="exact"/>
              <w:jc w:val="center"/>
              <w:rPr>
                <w:rFonts w:ascii="仿宋_GB2312" w:eastAsia="仿宋_GB2312" w:hAnsi="宋体" w:hint="eastAsia"/>
                <w:spacing w:val="-20"/>
                <w:sz w:val="28"/>
                <w:szCs w:val="28"/>
              </w:rPr>
            </w:pPr>
            <w:r w:rsidRPr="00263C5D">
              <w:rPr>
                <w:rFonts w:ascii="仿宋_GB2312" w:eastAsia="仿宋_GB2312" w:hAnsi="宋体" w:hint="eastAsia"/>
                <w:spacing w:val="-20"/>
                <w:sz w:val="28"/>
                <w:szCs w:val="28"/>
              </w:rPr>
              <w:t>学  位</w:t>
            </w:r>
          </w:p>
        </w:tc>
        <w:tc>
          <w:tcPr>
            <w:tcW w:w="3120" w:type="dxa"/>
            <w:gridSpan w:val="2"/>
            <w:vAlign w:val="center"/>
          </w:tcPr>
          <w:p w14:paraId="10BACDCC" w14:textId="77777777" w:rsidR="009C666F" w:rsidRPr="00263C5D" w:rsidRDefault="009C666F" w:rsidP="009C666F">
            <w:pPr>
              <w:spacing w:line="320" w:lineRule="exact"/>
              <w:rPr>
                <w:rFonts w:ascii="仿宋_GB2312" w:eastAsia="仿宋_GB2312" w:hAnsi="宋体" w:hint="eastAsia"/>
                <w:spacing w:val="-20"/>
                <w:sz w:val="28"/>
                <w:szCs w:val="28"/>
              </w:rPr>
            </w:pPr>
          </w:p>
        </w:tc>
      </w:tr>
      <w:tr w:rsidR="009C666F" w:rsidRPr="00263C5D" w14:paraId="1EB0606F" w14:textId="77777777" w:rsidTr="009C666F">
        <w:trPr>
          <w:trHeight w:val="565"/>
          <w:jc w:val="center"/>
        </w:trPr>
        <w:tc>
          <w:tcPr>
            <w:tcW w:w="1519" w:type="dxa"/>
            <w:vAlign w:val="center"/>
          </w:tcPr>
          <w:p w14:paraId="77282772" w14:textId="77777777" w:rsidR="00BC56A5" w:rsidRPr="00263C5D" w:rsidRDefault="009C666F" w:rsidP="009C666F">
            <w:pPr>
              <w:spacing w:line="320" w:lineRule="exact"/>
              <w:jc w:val="center"/>
              <w:rPr>
                <w:rFonts w:ascii="仿宋_GB2312" w:eastAsia="仿宋_GB2312" w:hAnsi="华文仿宋" w:hint="eastAsia"/>
                <w:spacing w:val="-20"/>
                <w:sz w:val="28"/>
                <w:szCs w:val="28"/>
              </w:rPr>
            </w:pPr>
            <w:r w:rsidRPr="00263C5D">
              <w:rPr>
                <w:rFonts w:ascii="仿宋_GB2312" w:eastAsia="仿宋_GB2312" w:hAnsi="华文仿宋" w:hint="eastAsia"/>
                <w:spacing w:val="-20"/>
                <w:sz w:val="28"/>
                <w:szCs w:val="28"/>
              </w:rPr>
              <w:t>兴趣爱好</w:t>
            </w:r>
          </w:p>
          <w:p w14:paraId="024ED7DE" w14:textId="6763B51E" w:rsidR="009C666F" w:rsidRPr="00263C5D" w:rsidRDefault="009C666F" w:rsidP="009C666F">
            <w:pPr>
              <w:spacing w:line="320" w:lineRule="exact"/>
              <w:jc w:val="center"/>
              <w:rPr>
                <w:rFonts w:ascii="仿宋_GB2312" w:eastAsia="仿宋_GB2312" w:hAnsi="华文仿宋" w:hint="eastAsia"/>
                <w:spacing w:val="-20"/>
                <w:sz w:val="28"/>
                <w:szCs w:val="28"/>
              </w:rPr>
            </w:pPr>
            <w:r w:rsidRPr="00263C5D">
              <w:rPr>
                <w:rFonts w:ascii="仿宋_GB2312" w:eastAsia="仿宋_GB2312" w:hAnsi="华文仿宋" w:hint="eastAsia"/>
                <w:spacing w:val="-20"/>
                <w:sz w:val="28"/>
                <w:szCs w:val="28"/>
              </w:rPr>
              <w:t>及特长</w:t>
            </w:r>
          </w:p>
        </w:tc>
        <w:tc>
          <w:tcPr>
            <w:tcW w:w="3450" w:type="dxa"/>
            <w:gridSpan w:val="3"/>
            <w:vAlign w:val="center"/>
          </w:tcPr>
          <w:p w14:paraId="70BD0DD7" w14:textId="08C43F71" w:rsidR="009C666F" w:rsidRPr="00263C5D" w:rsidRDefault="009C666F">
            <w:pPr>
              <w:spacing w:line="320" w:lineRule="exact"/>
              <w:rPr>
                <w:rFonts w:ascii="仿宋_GB2312" w:eastAsia="仿宋_GB2312" w:hAnsi="华文仿宋" w:hint="eastAsia"/>
                <w:sz w:val="28"/>
                <w:szCs w:val="28"/>
              </w:rPr>
            </w:pPr>
          </w:p>
        </w:tc>
        <w:tc>
          <w:tcPr>
            <w:tcW w:w="1469" w:type="dxa"/>
            <w:vAlign w:val="center"/>
          </w:tcPr>
          <w:p w14:paraId="1FC8E147" w14:textId="126A05A2" w:rsidR="009C666F" w:rsidRPr="00263C5D" w:rsidRDefault="009C666F" w:rsidP="009C666F">
            <w:pPr>
              <w:spacing w:line="320" w:lineRule="exact"/>
              <w:jc w:val="center"/>
              <w:rPr>
                <w:rFonts w:ascii="仿宋_GB2312" w:eastAsia="仿宋_GB2312" w:hAnsi="宋体" w:hint="eastAsia"/>
                <w:sz w:val="28"/>
                <w:szCs w:val="28"/>
              </w:rPr>
            </w:pPr>
            <w:r w:rsidRPr="00263C5D">
              <w:rPr>
                <w:rFonts w:ascii="仿宋_GB2312" w:eastAsia="仿宋_GB2312" w:hAnsi="宋体" w:hint="eastAsia"/>
                <w:sz w:val="28"/>
                <w:szCs w:val="28"/>
              </w:rPr>
              <w:t>市内居住情况</w:t>
            </w:r>
          </w:p>
        </w:tc>
        <w:tc>
          <w:tcPr>
            <w:tcW w:w="3120" w:type="dxa"/>
            <w:gridSpan w:val="2"/>
            <w:vAlign w:val="center"/>
          </w:tcPr>
          <w:p w14:paraId="363808A5" w14:textId="28FCDE5C" w:rsidR="009C666F" w:rsidRPr="00263C5D" w:rsidRDefault="009C666F">
            <w:pPr>
              <w:spacing w:line="320" w:lineRule="exact"/>
              <w:rPr>
                <w:rFonts w:ascii="仿宋_GB2312" w:eastAsia="仿宋_GB2312" w:hAnsi="宋体" w:hint="eastAsia"/>
                <w:sz w:val="28"/>
                <w:szCs w:val="28"/>
              </w:rPr>
            </w:pPr>
            <w:r w:rsidRPr="00263C5D">
              <w:rPr>
                <w:rFonts w:ascii="仿宋_GB2312" w:eastAsia="仿宋_GB2312" w:hAnsi="宋体" w:hint="eastAsia"/>
                <w:sz w:val="28"/>
                <w:szCs w:val="28"/>
              </w:rPr>
              <w:t>（自有住房或租房</w:t>
            </w:r>
            <w:r w:rsidR="00B029A8" w:rsidRPr="00263C5D">
              <w:rPr>
                <w:rFonts w:ascii="仿宋_GB2312" w:eastAsia="仿宋_GB2312" w:hAnsi="宋体" w:hint="eastAsia"/>
                <w:sz w:val="28"/>
                <w:szCs w:val="28"/>
              </w:rPr>
              <w:t>？</w:t>
            </w:r>
            <w:r w:rsidRPr="00263C5D">
              <w:rPr>
                <w:rFonts w:ascii="仿宋_GB2312" w:eastAsia="仿宋_GB2312" w:hAnsi="宋体" w:hint="eastAsia"/>
                <w:sz w:val="28"/>
                <w:szCs w:val="28"/>
              </w:rPr>
              <w:t>）</w:t>
            </w:r>
          </w:p>
        </w:tc>
      </w:tr>
      <w:tr w:rsidR="00A45C19" w:rsidRPr="00263C5D" w14:paraId="025D8C80" w14:textId="77777777" w:rsidTr="00BC56A5">
        <w:trPr>
          <w:trHeight w:val="2899"/>
          <w:jc w:val="center"/>
        </w:trPr>
        <w:tc>
          <w:tcPr>
            <w:tcW w:w="1519" w:type="dxa"/>
            <w:vAlign w:val="center"/>
          </w:tcPr>
          <w:p w14:paraId="6F704888" w14:textId="168CE174" w:rsidR="00DF1D50" w:rsidRPr="00263C5D" w:rsidRDefault="00B775BB" w:rsidP="00DF1D50">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简  历</w:t>
            </w:r>
          </w:p>
        </w:tc>
        <w:tc>
          <w:tcPr>
            <w:tcW w:w="8039" w:type="dxa"/>
            <w:gridSpan w:val="6"/>
          </w:tcPr>
          <w:p w14:paraId="419B6AD0" w14:textId="2C5A8DC1" w:rsidR="00A45C19" w:rsidRPr="00263C5D" w:rsidRDefault="00DF1D50">
            <w:pPr>
              <w:spacing w:line="320" w:lineRule="exact"/>
              <w:rPr>
                <w:rFonts w:ascii="仿宋_GB2312" w:eastAsia="仿宋_GB2312" w:hAnsi="华文仿宋" w:hint="eastAsia"/>
                <w:sz w:val="28"/>
                <w:szCs w:val="28"/>
              </w:rPr>
            </w:pPr>
            <w:r w:rsidRPr="00263C5D">
              <w:rPr>
                <w:rFonts w:ascii="仿宋_GB2312" w:eastAsia="仿宋_GB2312" w:hAnsi="华文仿宋" w:hint="eastAsia"/>
                <w:sz w:val="28"/>
                <w:szCs w:val="28"/>
              </w:rPr>
              <w:t>（从初中学习经历开始完整填写</w:t>
            </w:r>
            <w:r w:rsidR="00B029A8" w:rsidRPr="00263C5D">
              <w:rPr>
                <w:rFonts w:ascii="仿宋_GB2312" w:eastAsia="仿宋_GB2312" w:hAnsi="华文仿宋" w:hint="eastAsia"/>
                <w:sz w:val="28"/>
                <w:szCs w:val="28"/>
              </w:rPr>
              <w:t>至目前工作经历</w:t>
            </w:r>
            <w:r w:rsidRPr="00263C5D">
              <w:rPr>
                <w:rFonts w:ascii="仿宋_GB2312" w:eastAsia="仿宋_GB2312" w:hAnsi="华文仿宋" w:hint="eastAsia"/>
                <w:sz w:val="28"/>
                <w:szCs w:val="28"/>
              </w:rPr>
              <w:t>）</w:t>
            </w:r>
          </w:p>
        </w:tc>
      </w:tr>
      <w:tr w:rsidR="00A45C19" w:rsidRPr="00263C5D" w14:paraId="41F3BD67" w14:textId="77777777">
        <w:trPr>
          <w:trHeight w:val="1421"/>
          <w:jc w:val="center"/>
        </w:trPr>
        <w:tc>
          <w:tcPr>
            <w:tcW w:w="1519" w:type="dxa"/>
            <w:vAlign w:val="center"/>
          </w:tcPr>
          <w:p w14:paraId="59E3C34B"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任班级及以上学生干部职务及时间</w:t>
            </w:r>
          </w:p>
        </w:tc>
        <w:tc>
          <w:tcPr>
            <w:tcW w:w="8039" w:type="dxa"/>
            <w:gridSpan w:val="6"/>
            <w:vAlign w:val="center"/>
          </w:tcPr>
          <w:p w14:paraId="11C80851" w14:textId="77777777" w:rsidR="00A45C19" w:rsidRPr="00263C5D" w:rsidRDefault="00A45C19">
            <w:pPr>
              <w:spacing w:line="320" w:lineRule="exact"/>
              <w:rPr>
                <w:rFonts w:ascii="仿宋_GB2312" w:eastAsia="仿宋_GB2312" w:hAnsi="华文仿宋" w:hint="eastAsia"/>
                <w:sz w:val="28"/>
                <w:szCs w:val="28"/>
              </w:rPr>
            </w:pPr>
          </w:p>
        </w:tc>
      </w:tr>
      <w:tr w:rsidR="00A45C19" w:rsidRPr="00263C5D" w14:paraId="77832A0E" w14:textId="77777777">
        <w:trPr>
          <w:trHeight w:val="1290"/>
          <w:jc w:val="center"/>
        </w:trPr>
        <w:tc>
          <w:tcPr>
            <w:tcW w:w="1519" w:type="dxa"/>
            <w:vAlign w:val="center"/>
          </w:tcPr>
          <w:p w14:paraId="3EB5F82D" w14:textId="77777777" w:rsidR="00A45C19" w:rsidRPr="00263C5D" w:rsidRDefault="00B775BB">
            <w:pPr>
              <w:spacing w:line="320" w:lineRule="exact"/>
              <w:jc w:val="center"/>
              <w:rPr>
                <w:rFonts w:ascii="仿宋_GB2312" w:eastAsia="仿宋_GB2312" w:hAnsi="华文仿宋" w:hint="eastAsia"/>
                <w:spacing w:val="-10"/>
                <w:sz w:val="28"/>
                <w:szCs w:val="28"/>
              </w:rPr>
            </w:pPr>
            <w:r w:rsidRPr="00263C5D">
              <w:rPr>
                <w:rFonts w:ascii="仿宋_GB2312" w:eastAsia="仿宋_GB2312" w:hAnsi="华文仿宋" w:hint="eastAsia"/>
                <w:spacing w:val="-10"/>
                <w:sz w:val="28"/>
                <w:szCs w:val="28"/>
              </w:rPr>
              <w:t>奖惩情况</w:t>
            </w:r>
          </w:p>
        </w:tc>
        <w:tc>
          <w:tcPr>
            <w:tcW w:w="8039" w:type="dxa"/>
            <w:gridSpan w:val="6"/>
            <w:vAlign w:val="center"/>
          </w:tcPr>
          <w:p w14:paraId="65FEB56E" w14:textId="77777777" w:rsidR="00A45C19" w:rsidRPr="00263C5D" w:rsidRDefault="00A45C19">
            <w:pPr>
              <w:spacing w:line="320" w:lineRule="exact"/>
              <w:rPr>
                <w:rFonts w:ascii="仿宋_GB2312" w:eastAsia="仿宋_GB2312" w:hAnsi="华文仿宋" w:hint="eastAsia"/>
                <w:sz w:val="28"/>
                <w:szCs w:val="28"/>
              </w:rPr>
            </w:pPr>
          </w:p>
        </w:tc>
      </w:tr>
      <w:tr w:rsidR="00A45C19" w:rsidRPr="00263C5D" w14:paraId="2869E19C" w14:textId="77777777">
        <w:trPr>
          <w:trHeight w:val="1404"/>
          <w:jc w:val="center"/>
        </w:trPr>
        <w:tc>
          <w:tcPr>
            <w:tcW w:w="1519" w:type="dxa"/>
            <w:vAlign w:val="center"/>
          </w:tcPr>
          <w:p w14:paraId="7DF146E8"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本  人</w:t>
            </w:r>
          </w:p>
          <w:p w14:paraId="2C3A1ACF" w14:textId="77777777" w:rsidR="00A45C19" w:rsidRPr="00263C5D" w:rsidRDefault="00B775BB">
            <w:pPr>
              <w:spacing w:line="320" w:lineRule="exact"/>
              <w:jc w:val="center"/>
              <w:rPr>
                <w:rFonts w:ascii="仿宋_GB2312" w:eastAsia="仿宋_GB2312" w:hAnsi="华文仿宋" w:hint="eastAsia"/>
                <w:sz w:val="28"/>
                <w:szCs w:val="28"/>
              </w:rPr>
            </w:pPr>
            <w:r w:rsidRPr="00263C5D">
              <w:rPr>
                <w:rFonts w:ascii="仿宋_GB2312" w:eastAsia="仿宋_GB2312" w:hAnsi="华文仿宋" w:hint="eastAsia"/>
                <w:sz w:val="28"/>
                <w:szCs w:val="28"/>
              </w:rPr>
              <w:t>确  认</w:t>
            </w:r>
          </w:p>
        </w:tc>
        <w:tc>
          <w:tcPr>
            <w:tcW w:w="8039" w:type="dxa"/>
            <w:gridSpan w:val="6"/>
            <w:vAlign w:val="center"/>
          </w:tcPr>
          <w:p w14:paraId="4C2339A9" w14:textId="77777777" w:rsidR="00A45C19" w:rsidRPr="00263C5D" w:rsidRDefault="00B775BB">
            <w:pPr>
              <w:spacing w:line="320" w:lineRule="exact"/>
              <w:ind w:firstLineChars="200" w:firstLine="480"/>
              <w:jc w:val="left"/>
              <w:rPr>
                <w:rFonts w:ascii="仿宋_GB2312" w:eastAsia="仿宋_GB2312" w:hAnsi="华文仿宋" w:hint="eastAsia"/>
                <w:spacing w:val="-20"/>
                <w:sz w:val="28"/>
                <w:szCs w:val="28"/>
              </w:rPr>
            </w:pPr>
            <w:r w:rsidRPr="00263C5D">
              <w:rPr>
                <w:rFonts w:ascii="仿宋_GB2312" w:eastAsia="仿宋_GB2312" w:hAnsi="华文仿宋" w:hint="eastAsia"/>
                <w:spacing w:val="-20"/>
                <w:sz w:val="28"/>
                <w:szCs w:val="28"/>
              </w:rPr>
              <w:t>我已确认以上信息无误，如果信息不真实，我愿意承担相应后果。</w:t>
            </w:r>
          </w:p>
          <w:p w14:paraId="7E67E6A7" w14:textId="77777777" w:rsidR="00A45C19" w:rsidRPr="00263C5D" w:rsidRDefault="00A45C19">
            <w:pPr>
              <w:spacing w:line="320" w:lineRule="exact"/>
              <w:ind w:firstLineChars="200" w:firstLine="480"/>
              <w:jc w:val="left"/>
              <w:rPr>
                <w:rFonts w:ascii="仿宋_GB2312" w:eastAsia="仿宋_GB2312" w:hAnsi="华文仿宋" w:hint="eastAsia"/>
                <w:spacing w:val="-20"/>
                <w:sz w:val="28"/>
                <w:szCs w:val="28"/>
              </w:rPr>
            </w:pPr>
          </w:p>
          <w:p w14:paraId="730881D6" w14:textId="77777777" w:rsidR="00A45C19" w:rsidRPr="00263C5D" w:rsidRDefault="00B775BB">
            <w:pPr>
              <w:spacing w:line="320" w:lineRule="exact"/>
              <w:jc w:val="left"/>
              <w:rPr>
                <w:rFonts w:ascii="仿宋_GB2312" w:eastAsia="仿宋_GB2312" w:hAnsi="华文仿宋" w:hint="eastAsia"/>
                <w:sz w:val="28"/>
                <w:szCs w:val="28"/>
              </w:rPr>
            </w:pPr>
            <w:r w:rsidRPr="00263C5D">
              <w:rPr>
                <w:rFonts w:ascii="仿宋_GB2312" w:eastAsia="仿宋_GB2312" w:hAnsi="华文仿宋" w:hint="eastAsia"/>
                <w:spacing w:val="-20"/>
                <w:sz w:val="28"/>
                <w:szCs w:val="28"/>
              </w:rPr>
              <w:t xml:space="preserve">                               申请人：                 （本人亲笔签名）</w:t>
            </w:r>
          </w:p>
        </w:tc>
      </w:tr>
    </w:tbl>
    <w:p w14:paraId="0100E2AF" w14:textId="5E0F8698" w:rsidR="00A45C19" w:rsidRPr="00263C5D" w:rsidRDefault="00263C5D" w:rsidP="00263C5D">
      <w:pPr>
        <w:spacing w:line="320" w:lineRule="exact"/>
        <w:rPr>
          <w:rFonts w:ascii="仿宋_GB2312" w:eastAsia="仿宋_GB2312" w:hint="eastAsia"/>
        </w:rPr>
      </w:pPr>
      <w:r w:rsidRPr="00263C5D">
        <w:rPr>
          <w:rFonts w:ascii="仿宋_GB2312" w:eastAsia="仿宋_GB2312" w:hAnsi="宋体" w:hint="eastAsia"/>
          <w:sz w:val="28"/>
          <w:szCs w:val="28"/>
        </w:rPr>
        <w:t>备注：请附个人学历学位证书、登记照、工作生活照。</w:t>
      </w:r>
    </w:p>
    <w:sectPr w:rsidR="00A45C19" w:rsidRPr="00263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A8643B7"/>
    <w:multiLevelType w:val="singleLevel"/>
    <w:tmpl w:val="CA8643B7"/>
    <w:lvl w:ilvl="0">
      <w:start w:val="2"/>
      <w:numFmt w:val="chineseCounting"/>
      <w:suff w:val="nothing"/>
      <w:lvlText w:val="%1、"/>
      <w:lvlJc w:val="left"/>
      <w:rPr>
        <w:rFonts w:hint="eastAsia"/>
      </w:rPr>
    </w:lvl>
  </w:abstractNum>
  <w:abstractNum w:abstractNumId="1" w15:restartNumberingAfterBreak="0">
    <w:nsid w:val="F5A22970"/>
    <w:multiLevelType w:val="singleLevel"/>
    <w:tmpl w:val="F5A22970"/>
    <w:lvl w:ilvl="0">
      <w:start w:val="5"/>
      <w:numFmt w:val="chineseCounting"/>
      <w:suff w:val="nothing"/>
      <w:lvlText w:val="（%1）"/>
      <w:lvlJc w:val="left"/>
      <w:rPr>
        <w:rFonts w:hint="eastAsia"/>
      </w:rPr>
    </w:lvl>
  </w:abstractNum>
  <w:abstractNum w:abstractNumId="2" w15:restartNumberingAfterBreak="0">
    <w:nsid w:val="072E4A1F"/>
    <w:multiLevelType w:val="singleLevel"/>
    <w:tmpl w:val="072E4A1F"/>
    <w:lvl w:ilvl="0">
      <w:start w:val="2"/>
      <w:numFmt w:val="decimal"/>
      <w:lvlText w:val="%1."/>
      <w:lvlJc w:val="left"/>
      <w:pPr>
        <w:tabs>
          <w:tab w:val="left" w:pos="312"/>
        </w:tabs>
      </w:pPr>
    </w:lvl>
  </w:abstractNum>
  <w:abstractNum w:abstractNumId="3" w15:restartNumberingAfterBreak="0">
    <w:nsid w:val="7328A20F"/>
    <w:multiLevelType w:val="singleLevel"/>
    <w:tmpl w:val="7328A20F"/>
    <w:lvl w:ilvl="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7C50BD"/>
    <w:rsid w:val="000E1E1C"/>
    <w:rsid w:val="000F0CD8"/>
    <w:rsid w:val="00103F20"/>
    <w:rsid w:val="00145401"/>
    <w:rsid w:val="00222E37"/>
    <w:rsid w:val="00241333"/>
    <w:rsid w:val="00263C5D"/>
    <w:rsid w:val="00294AA4"/>
    <w:rsid w:val="002C3CEC"/>
    <w:rsid w:val="003232CF"/>
    <w:rsid w:val="003C765E"/>
    <w:rsid w:val="003D6F5D"/>
    <w:rsid w:val="00410F71"/>
    <w:rsid w:val="004379D4"/>
    <w:rsid w:val="005A040E"/>
    <w:rsid w:val="005B26F5"/>
    <w:rsid w:val="005C142B"/>
    <w:rsid w:val="005E1949"/>
    <w:rsid w:val="00676D87"/>
    <w:rsid w:val="006B3FB0"/>
    <w:rsid w:val="006C0B0B"/>
    <w:rsid w:val="006C2B43"/>
    <w:rsid w:val="00715957"/>
    <w:rsid w:val="0072456D"/>
    <w:rsid w:val="00733F6C"/>
    <w:rsid w:val="00754CD2"/>
    <w:rsid w:val="007C4F46"/>
    <w:rsid w:val="007F56DA"/>
    <w:rsid w:val="008003DD"/>
    <w:rsid w:val="00857E8E"/>
    <w:rsid w:val="009641A4"/>
    <w:rsid w:val="009B3CE6"/>
    <w:rsid w:val="009C666F"/>
    <w:rsid w:val="00A45C19"/>
    <w:rsid w:val="00AF42C4"/>
    <w:rsid w:val="00B029A8"/>
    <w:rsid w:val="00B21DDA"/>
    <w:rsid w:val="00B36194"/>
    <w:rsid w:val="00B775BB"/>
    <w:rsid w:val="00B77802"/>
    <w:rsid w:val="00BC56A5"/>
    <w:rsid w:val="00BD358A"/>
    <w:rsid w:val="00C21E20"/>
    <w:rsid w:val="00C61936"/>
    <w:rsid w:val="00C64893"/>
    <w:rsid w:val="00CC7687"/>
    <w:rsid w:val="00CD5D88"/>
    <w:rsid w:val="00CD6731"/>
    <w:rsid w:val="00D047E1"/>
    <w:rsid w:val="00DD3FAA"/>
    <w:rsid w:val="00DF1D50"/>
    <w:rsid w:val="00E109DD"/>
    <w:rsid w:val="00E83285"/>
    <w:rsid w:val="00EB3CF9"/>
    <w:rsid w:val="00F70D1C"/>
    <w:rsid w:val="00FA4B4F"/>
    <w:rsid w:val="00FF69FC"/>
    <w:rsid w:val="029730E9"/>
    <w:rsid w:val="032972A6"/>
    <w:rsid w:val="077C50BD"/>
    <w:rsid w:val="12743720"/>
    <w:rsid w:val="1BAC1318"/>
    <w:rsid w:val="24F71F1C"/>
    <w:rsid w:val="274F7DA3"/>
    <w:rsid w:val="27614EE8"/>
    <w:rsid w:val="36FF0E98"/>
    <w:rsid w:val="39FC1A86"/>
    <w:rsid w:val="3F5B33F4"/>
    <w:rsid w:val="46537388"/>
    <w:rsid w:val="4A195C49"/>
    <w:rsid w:val="61860F36"/>
    <w:rsid w:val="6897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9C20"/>
  <w15:docId w15:val="{991BFAE2-DE8E-4778-87F1-F8A1321A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bxwgc@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泼冷水</dc:creator>
  <cp:lastModifiedBy>lenovo</cp:lastModifiedBy>
  <cp:revision>42</cp:revision>
  <dcterms:created xsi:type="dcterms:W3CDTF">2020-11-23T11:12:00Z</dcterms:created>
  <dcterms:modified xsi:type="dcterms:W3CDTF">2020-11-24T04:04:00Z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