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湖北省青少年发展基金会关于通过劳务派遣方式</w:t>
      </w:r>
      <w:r>
        <w:rPr>
          <w:rFonts w:hint="eastAsia" w:ascii="方正小标宋简体" w:hAnsi="方正小标宋简体" w:eastAsia="方正小标宋简体" w:cs="方正小标宋简体"/>
          <w:sz w:val="44"/>
          <w:szCs w:val="44"/>
          <w:lang w:val="en-US" w:eastAsia="zh-CN"/>
        </w:rPr>
        <w:t>补充</w:t>
      </w:r>
      <w:r>
        <w:rPr>
          <w:rFonts w:hint="eastAsia" w:ascii="方正小标宋简体" w:hAnsi="方正小标宋简体" w:eastAsia="方正小标宋简体" w:cs="方正小标宋简体"/>
          <w:sz w:val="44"/>
          <w:szCs w:val="44"/>
        </w:rPr>
        <w:t>公开招聘一名工作人员公告</w:t>
      </w:r>
    </w:p>
    <w:p>
      <w:pPr>
        <w:spacing w:line="520" w:lineRule="exact"/>
        <w:jc w:val="center"/>
        <w:rPr>
          <w:rFonts w:ascii="仿宋_GB2312" w:hAnsi="仿宋_GB2312" w:eastAsia="仿宋_GB2312" w:cs="仿宋_GB2312"/>
          <w:sz w:val="32"/>
          <w:szCs w:val="32"/>
        </w:rPr>
      </w:pP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一、湖北省青少年发展基金会简介</w:t>
      </w:r>
    </w:p>
    <w:p>
      <w:pPr>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“希望工程”是由邓小平同志亲自题词，由共青团中央、中国青少年发展基金会于1989年共同发起实施的公益事业。</w:t>
      </w:r>
      <w:r>
        <w:rPr>
          <w:rFonts w:ascii="仿宋_GB2312" w:hAnsi="仿宋_GB2312" w:eastAsia="仿宋_GB2312" w:cs="仿宋_GB2312"/>
          <w:sz w:val="32"/>
          <w:szCs w:val="32"/>
        </w:rPr>
        <w:t>湖北省青少年发展基金会是共青团湖北省委</w:t>
      </w:r>
      <w:r>
        <w:rPr>
          <w:rFonts w:hint="eastAsia" w:ascii="仿宋_GB2312" w:hAnsi="仿宋_GB2312" w:eastAsia="仿宋_GB2312" w:cs="仿宋_GB2312"/>
          <w:sz w:val="32"/>
          <w:szCs w:val="32"/>
        </w:rPr>
        <w:t>直属5A级公募基金会</w:t>
      </w:r>
      <w:r>
        <w:rPr>
          <w:rFonts w:ascii="仿宋_GB2312" w:hAnsi="仿宋_GB2312" w:eastAsia="仿宋_GB2312" w:cs="仿宋_GB2312"/>
          <w:sz w:val="32"/>
          <w:szCs w:val="32"/>
        </w:rPr>
        <w:t>，是经中国青基会授权实施希望工程的省级机构，致力服务于全省青少年教育、科技、文化、体育、卫生、社会福利事业和环境保护等公益事业的发展。</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30来，湖北省青少年发展基金会</w:t>
      </w:r>
      <w:r>
        <w:rPr>
          <w:rFonts w:hint="eastAsia" w:ascii="仿宋_GB2312" w:hAnsi="仿宋_GB2312" w:eastAsia="仿宋_GB2312" w:cs="仿宋_GB2312"/>
          <w:sz w:val="32"/>
          <w:szCs w:val="32"/>
        </w:rPr>
        <w:t>大力实施希望工程，聚焦助学育人目标，植根尊师重教传统，创新社会动员机制，架起了爱心互助和传递的桥梁，</w:t>
      </w:r>
      <w:r>
        <w:rPr>
          <w:rFonts w:ascii="仿宋_GB2312" w:hAnsi="仿宋_GB2312" w:eastAsia="仿宋_GB2312" w:cs="仿宋_GB2312"/>
          <w:sz w:val="32"/>
          <w:szCs w:val="32"/>
        </w:rPr>
        <w:t>累计募集</w:t>
      </w:r>
      <w:r>
        <w:rPr>
          <w:rFonts w:hint="eastAsia" w:ascii="仿宋_GB2312" w:hAnsi="仿宋_GB2312" w:eastAsia="仿宋_GB2312" w:cs="仿宋_GB2312"/>
          <w:sz w:val="32"/>
          <w:szCs w:val="32"/>
        </w:rPr>
        <w:t>社会</w:t>
      </w:r>
      <w:r>
        <w:rPr>
          <w:rFonts w:ascii="仿宋_GB2312" w:hAnsi="仿宋_GB2312" w:eastAsia="仿宋_GB2312" w:cs="仿宋_GB2312"/>
          <w:sz w:val="32"/>
          <w:szCs w:val="32"/>
        </w:rPr>
        <w:t>公益资金12.</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亿元，结对资助贫困大中小学生5</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万余人次，援建希望小学100</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所、希望厨房2502个，建成希望书屋、希望家园、希望教室、快乐体育园地等公益项目3200余个，为促进贫困地区基础教育事业发展，服务贫困青少年健康成长作出积极贡献。省青少年发展基金会先后荣获全国希望工程影响力奖、湖北省扶贫开发工作先进集体、湖北省五一劳动奖状</w:t>
      </w:r>
      <w:r>
        <w:rPr>
          <w:rFonts w:hint="eastAsia" w:ascii="仿宋_GB2312" w:hAnsi="仿宋_GB2312" w:eastAsia="仿宋_GB2312" w:cs="仿宋_GB2312"/>
          <w:sz w:val="32"/>
          <w:szCs w:val="32"/>
        </w:rPr>
        <w:t>、湖北省直机关先进基层党组织</w:t>
      </w:r>
      <w:r>
        <w:rPr>
          <w:rFonts w:ascii="仿宋_GB2312" w:hAnsi="仿宋_GB2312" w:eastAsia="仿宋_GB2312" w:cs="仿宋_GB2312"/>
          <w:sz w:val="32"/>
          <w:szCs w:val="32"/>
        </w:rPr>
        <w:t>等荣誉。</w:t>
      </w:r>
    </w:p>
    <w:p>
      <w:pPr>
        <w:numPr>
          <w:ilvl w:val="0"/>
          <w:numId w:val="1"/>
        </w:numPr>
        <w:spacing w:line="520" w:lineRule="exact"/>
        <w:ind w:firstLine="640" w:firstLineChars="200"/>
        <w:rPr>
          <w:rFonts w:ascii="黑体" w:hAnsi="黑体" w:eastAsia="黑体" w:cs="黑体"/>
          <w:sz w:val="32"/>
          <w:szCs w:val="32"/>
        </w:rPr>
      </w:pPr>
      <w:r>
        <w:rPr>
          <w:rFonts w:ascii="黑体" w:hAnsi="黑体" w:eastAsia="黑体" w:cs="黑体"/>
          <w:sz w:val="32"/>
          <w:szCs w:val="32"/>
        </w:rPr>
        <w:t>招聘岗位和人数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项目管理工作人员</w:t>
      </w:r>
      <w:r>
        <w:rPr>
          <w:rFonts w:ascii="仿宋_GB2312" w:hAnsi="仿宋_GB2312" w:eastAsia="仿宋_GB2312" w:cs="仿宋_GB2312"/>
          <w:sz w:val="32"/>
          <w:szCs w:val="32"/>
        </w:rPr>
        <w:t>1名,岗位</w:t>
      </w:r>
      <w:r>
        <w:rPr>
          <w:rFonts w:hint="eastAsia" w:ascii="仿宋_GB2312" w:hAnsi="仿宋_GB2312" w:eastAsia="仿宋_GB2312" w:cs="仿宋_GB2312"/>
          <w:sz w:val="32"/>
          <w:szCs w:val="32"/>
        </w:rPr>
        <w:t>类别</w:t>
      </w:r>
      <w:r>
        <w:rPr>
          <w:rFonts w:ascii="仿宋_GB2312" w:hAnsi="仿宋_GB2312" w:eastAsia="仿宋_GB2312" w:cs="仿宋_GB2312"/>
          <w:sz w:val="32"/>
          <w:szCs w:val="32"/>
        </w:rPr>
        <w:t>为项目管理</w:t>
      </w:r>
      <w:r>
        <w:rPr>
          <w:rFonts w:hint="eastAsia" w:ascii="仿宋_GB2312" w:hAnsi="仿宋_GB2312" w:eastAsia="仿宋_GB2312" w:cs="仿宋_GB2312"/>
          <w:sz w:val="32"/>
          <w:szCs w:val="32"/>
        </w:rPr>
        <w:t>。</w:t>
      </w:r>
    </w:p>
    <w:p>
      <w:pPr>
        <w:numPr>
          <w:ilvl w:val="0"/>
          <w:numId w:val="1"/>
        </w:numPr>
        <w:spacing w:line="520" w:lineRule="exact"/>
        <w:ind w:firstLine="640" w:firstLineChars="200"/>
        <w:rPr>
          <w:rFonts w:ascii="黑体" w:hAnsi="黑体" w:eastAsia="黑体" w:cs="黑体"/>
          <w:sz w:val="32"/>
          <w:szCs w:val="32"/>
        </w:rPr>
      </w:pPr>
      <w:r>
        <w:rPr>
          <w:rFonts w:ascii="黑体" w:hAnsi="黑体" w:eastAsia="黑体" w:cs="黑体"/>
          <w:sz w:val="32"/>
          <w:szCs w:val="32"/>
        </w:rPr>
        <w:t>报名的基本条件</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1.具有中华人民共和国国籍，遵守宪法和法律，拥护中国共产党的领导，无犯罪记录，在“信用中国”网站无不诚信记录，没有未完结的重大债务纠纷；</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2.有较强的事业心和责任感，有良好的沟通能力和团队合作精神，有较强的开拓创新意识；</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3.18周岁以上，具有正常履行职责的</w:t>
      </w:r>
      <w:r>
        <w:rPr>
          <w:rFonts w:hint="eastAsia" w:ascii="仿宋_GB2312" w:hAnsi="仿宋_GB2312" w:eastAsia="仿宋_GB2312" w:cs="仿宋_GB2312"/>
          <w:sz w:val="32"/>
          <w:szCs w:val="32"/>
        </w:rPr>
        <w:t>心理和</w:t>
      </w:r>
      <w:r>
        <w:rPr>
          <w:rFonts w:ascii="仿宋_GB2312" w:hAnsi="仿宋_GB2312" w:eastAsia="仿宋_GB2312" w:cs="仿宋_GB2312"/>
          <w:sz w:val="32"/>
          <w:szCs w:val="32"/>
        </w:rPr>
        <w:t>身体条件；</w:t>
      </w:r>
    </w:p>
    <w:p>
      <w:pPr>
        <w:spacing w:line="520" w:lineRule="exact"/>
        <w:ind w:firstLine="640" w:firstLineChars="200"/>
      </w:pPr>
      <w:r>
        <w:rPr>
          <w:rFonts w:ascii="仿宋_GB2312" w:hAnsi="仿宋_GB2312" w:eastAsia="仿宋_GB2312" w:cs="仿宋_GB2312"/>
          <w:sz w:val="32"/>
          <w:szCs w:val="32"/>
        </w:rPr>
        <w:t>4.具备岗位要求的资格条件。</w:t>
      </w:r>
    </w:p>
    <w:p>
      <w:pPr>
        <w:spacing w:line="520" w:lineRule="exact"/>
        <w:ind w:firstLine="640" w:firstLineChars="200"/>
        <w:rPr>
          <w:rFonts w:ascii="黑体" w:hAnsi="黑体" w:eastAsia="黑体" w:cs="黑体"/>
          <w:sz w:val="32"/>
          <w:szCs w:val="32"/>
        </w:rPr>
      </w:pPr>
      <w:r>
        <w:rPr>
          <w:rFonts w:ascii="黑体" w:hAnsi="黑体" w:eastAsia="黑体" w:cs="黑体"/>
          <w:sz w:val="32"/>
          <w:szCs w:val="32"/>
        </w:rPr>
        <w:t>四、岗位职责及要求</w:t>
      </w:r>
    </w:p>
    <w:p>
      <w:p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(一)岗位职责</w:t>
      </w:r>
    </w:p>
    <w:p>
      <w:pPr>
        <w:spacing w:line="520" w:lineRule="exact"/>
        <w:ind w:firstLine="640" w:firstLineChars="200"/>
      </w:pPr>
      <w:r>
        <w:rPr>
          <w:rFonts w:hint="eastAsia" w:ascii="仿宋_GB2312" w:hAnsi="仿宋_GB2312" w:eastAsia="仿宋_GB2312" w:cs="仿宋_GB2312"/>
          <w:sz w:val="32"/>
          <w:szCs w:val="32"/>
        </w:rPr>
        <w:t>负责希望工程公益项目的设计、筹款、执行、管理等工作；公益活动策划、执行、管理、宣传、反馈等工作；做好与项目相关的日常事务工作；领导交办的其他工作。</w:t>
      </w:r>
    </w:p>
    <w:p>
      <w:p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任职要求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全日制大学</w:t>
      </w:r>
      <w:r>
        <w:rPr>
          <w:rFonts w:hint="eastAsia" w:ascii="仿宋_GB2312" w:hAnsi="仿宋_GB2312" w:eastAsia="仿宋_GB2312" w:cs="仿宋_GB2312"/>
          <w:sz w:val="32"/>
          <w:szCs w:val="32"/>
        </w:rPr>
        <w:t>专</w:t>
      </w:r>
      <w:r>
        <w:rPr>
          <w:rFonts w:ascii="仿宋_GB2312" w:hAnsi="仿宋_GB2312" w:eastAsia="仿宋_GB2312" w:cs="仿宋_GB2312"/>
          <w:sz w:val="32"/>
          <w:szCs w:val="32"/>
        </w:rPr>
        <w:t>科</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以上学历，</w:t>
      </w:r>
      <w:r>
        <w:rPr>
          <w:rFonts w:hint="eastAsia" w:ascii="仿宋_GB2312" w:hAnsi="仿宋_GB2312" w:eastAsia="仿宋_GB2312" w:cs="仿宋_GB2312"/>
          <w:sz w:val="32"/>
          <w:szCs w:val="32"/>
        </w:rPr>
        <w:t>公共管理类、新闻学类、</w:t>
      </w:r>
      <w:r>
        <w:rPr>
          <w:rFonts w:hint="eastAsia" w:ascii="仿宋_GB2312" w:hAnsi="仿宋_GB2312" w:eastAsia="仿宋_GB2312" w:cs="仿宋_GB2312"/>
          <w:sz w:val="32"/>
          <w:szCs w:val="32"/>
          <w:highlight w:val="yellow"/>
        </w:rPr>
        <w:t>经济管理类、</w:t>
      </w:r>
      <w:r>
        <w:rPr>
          <w:rFonts w:hint="eastAsia" w:ascii="仿宋_GB2312" w:hAnsi="仿宋_GB2312" w:eastAsia="仿宋_GB2312" w:cs="仿宋_GB2312"/>
          <w:sz w:val="32"/>
          <w:szCs w:val="32"/>
        </w:rPr>
        <w:t>汉语言文学、社会工作</w:t>
      </w:r>
      <w:r>
        <w:rPr>
          <w:rFonts w:ascii="仿宋_GB2312" w:hAnsi="仿宋_GB2312" w:eastAsia="仿宋_GB2312" w:cs="仿宋_GB2312"/>
          <w:sz w:val="32"/>
          <w:szCs w:val="32"/>
        </w:rPr>
        <w:t>等相关专业毕业；</w:t>
      </w:r>
    </w:p>
    <w:p>
      <w:pPr>
        <w:spacing w:line="520" w:lineRule="exact"/>
        <w:ind w:firstLine="640" w:firstLineChars="200"/>
      </w:pPr>
      <w:r>
        <w:rPr>
          <w:rFonts w:hint="eastAsia" w:ascii="仿宋_GB2312" w:hAnsi="仿宋_GB2312" w:eastAsia="仿宋_GB2312" w:cs="仿宋_GB2312"/>
          <w:sz w:val="32"/>
          <w:szCs w:val="32"/>
        </w:rPr>
        <w:t>2.28</w:t>
      </w:r>
      <w:r>
        <w:rPr>
          <w:rFonts w:ascii="仿宋_GB2312" w:hAnsi="仿宋_GB2312" w:eastAsia="仿宋_GB2312" w:cs="仿宋_GB2312"/>
          <w:sz w:val="32"/>
          <w:szCs w:val="32"/>
        </w:rPr>
        <w:t>周岁以下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年龄计算至2020年</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月3</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20" w:lineRule="exact"/>
        <w:ind w:firstLine="640" w:firstLineChars="200"/>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热爱工作，善于学习和总结分析</w:t>
      </w:r>
      <w:r>
        <w:rPr>
          <w:rFonts w:hint="eastAsia" w:ascii="仿宋_GB2312" w:hAnsi="仿宋_GB2312" w:eastAsia="仿宋_GB2312" w:cs="仿宋_GB2312"/>
          <w:sz w:val="32"/>
          <w:szCs w:val="32"/>
        </w:rPr>
        <w:t>，有一定文字写作能力</w:t>
      </w:r>
      <w:r>
        <w:rPr>
          <w:rFonts w:ascii="仿宋_GB2312" w:hAnsi="仿宋_GB2312" w:eastAsia="仿宋_GB2312" w:cs="仿宋_GB2312"/>
          <w:sz w:val="32"/>
          <w:szCs w:val="32"/>
        </w:rPr>
        <w:t>；做事认真、细心、负责，有良好的道德素养，遵守职业道德；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熟练</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计算机</w:t>
      </w:r>
      <w:r>
        <w:rPr>
          <w:rFonts w:hint="eastAsia" w:ascii="仿宋_GB2312" w:hAnsi="仿宋_GB2312" w:eastAsia="仿宋_GB2312" w:cs="仿宋_GB2312"/>
          <w:sz w:val="32"/>
          <w:szCs w:val="32"/>
        </w:rPr>
        <w:t>，能够操作Word、Excel等办公软件</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有</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工作经历</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优先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年龄可放宽至</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周岁。</w:t>
      </w:r>
    </w:p>
    <w:p>
      <w:pPr>
        <w:spacing w:line="520" w:lineRule="exact"/>
        <w:ind w:firstLine="640" w:firstLineChars="200"/>
      </w:pPr>
      <w:r>
        <w:rPr>
          <w:rFonts w:hint="eastAsia" w:ascii="黑体" w:hAnsi="黑体" w:eastAsia="黑体" w:cs="黑体"/>
          <w:sz w:val="32"/>
          <w:szCs w:val="32"/>
        </w:rPr>
        <w:t>五、工作步骤</w:t>
      </w:r>
    </w:p>
    <w:p>
      <w:pPr>
        <w:spacing w:line="520" w:lineRule="exact"/>
        <w:ind w:firstLine="640" w:firstLineChars="200"/>
      </w:pPr>
      <w:r>
        <w:rPr>
          <w:rFonts w:hint="eastAsia" w:ascii="楷体_GB2312" w:hAnsi="楷体_GB2312" w:eastAsia="楷体_GB2312" w:cs="楷体_GB2312"/>
          <w:sz w:val="32"/>
          <w:szCs w:val="32"/>
        </w:rPr>
        <w:t>（一）报名</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yellow"/>
        </w:rPr>
        <w:t>报名截至2020年12月17日17:</w:t>
      </w:r>
      <w:r>
        <w:rPr>
          <w:rFonts w:hint="eastAsia" w:ascii="仿宋_GB2312" w:hAnsi="仿宋_GB2312" w:eastAsia="仿宋_GB2312" w:cs="仿宋_GB2312"/>
          <w:sz w:val="32"/>
          <w:szCs w:val="32"/>
          <w:highlight w:val="yellow"/>
          <w:lang w:val="en-US" w:eastAsia="zh-CN"/>
        </w:rPr>
        <w:t>00</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rPr>
        <w:t>请在湖北省青少年发展基金会官网（网址：http://www.hbydf.org.cn/）通知公告栏查询通知并下载《湖北省青少年发展基金会通过劳务派遣方式公开招聘工作人员报名登记表》（通知附件），填报报名登记表、学历学位证书、登记照及工作生活照，统一命名为“岗位名称+姓名”发送至：</w:t>
      </w:r>
      <w:r>
        <w:fldChar w:fldCharType="begin"/>
      </w:r>
      <w:r>
        <w:instrText xml:space="preserve"> HYPERLINK "mailto:hbxwgc@126.com" </w:instrText>
      </w:r>
      <w:r>
        <w:fldChar w:fldCharType="separate"/>
      </w:r>
      <w:r>
        <w:rPr>
          <w:rFonts w:hint="eastAsia" w:ascii="仿宋_GB2312" w:hAnsi="仿宋_GB2312" w:eastAsia="仿宋_GB2312" w:cs="仿宋_GB2312"/>
          <w:sz w:val="32"/>
          <w:szCs w:val="32"/>
        </w:rPr>
        <w:t>hbxwgc@126.com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。省青基会根据报名条件进行筛选，对报名合格进入笔试面试人员在官网公示。</w:t>
      </w:r>
    </w:p>
    <w:p>
      <w:pPr>
        <w:spacing w:line="520" w:lineRule="exact"/>
        <w:ind w:firstLine="640" w:firstLineChars="200"/>
      </w:pPr>
      <w:r>
        <w:rPr>
          <w:rFonts w:ascii="楷体_GB2312" w:hAnsi="楷体_GB2312" w:eastAsia="楷体_GB2312" w:cs="楷体_GB2312"/>
          <w:sz w:val="32"/>
          <w:szCs w:val="32"/>
        </w:rPr>
        <w:t>（二）</w:t>
      </w:r>
      <w:r>
        <w:rPr>
          <w:rFonts w:hint="eastAsia" w:ascii="楷体_GB2312" w:hAnsi="楷体_GB2312" w:eastAsia="楷体_GB2312" w:cs="楷体_GB2312"/>
          <w:sz w:val="32"/>
          <w:szCs w:val="32"/>
        </w:rPr>
        <w:t>笔试、</w:t>
      </w:r>
      <w:r>
        <w:rPr>
          <w:rFonts w:ascii="楷体_GB2312" w:hAnsi="楷体_GB2312" w:eastAsia="楷体_GB2312" w:cs="楷体_GB2312"/>
          <w:sz w:val="32"/>
          <w:szCs w:val="32"/>
        </w:rPr>
        <w:t>面试</w:t>
      </w:r>
    </w:p>
    <w:p>
      <w:pPr>
        <w:spacing w:line="520" w:lineRule="exact"/>
        <w:ind w:firstLine="640" w:firstLineChars="200"/>
      </w:pPr>
      <w:r>
        <w:rPr>
          <w:rFonts w:ascii="仿宋_GB2312" w:hAnsi="仿宋_GB2312" w:eastAsia="仿宋_GB2312" w:cs="仿宋_GB2312"/>
          <w:sz w:val="32"/>
          <w:szCs w:val="32"/>
        </w:rPr>
        <w:t>本次岗位招聘超过3人以上报名组织</w:t>
      </w:r>
      <w:r>
        <w:rPr>
          <w:rFonts w:hint="eastAsia" w:ascii="仿宋_GB2312" w:hAnsi="仿宋_GB2312" w:eastAsia="仿宋_GB2312" w:cs="仿宋_GB2312"/>
          <w:sz w:val="32"/>
          <w:szCs w:val="32"/>
        </w:rPr>
        <w:t>笔试、</w:t>
      </w:r>
      <w:r>
        <w:rPr>
          <w:rFonts w:ascii="仿宋_GB2312" w:hAnsi="仿宋_GB2312" w:eastAsia="仿宋_GB2312" w:cs="仿宋_GB2312"/>
          <w:sz w:val="32"/>
          <w:szCs w:val="32"/>
        </w:rPr>
        <w:t>面试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由省青基会根据岗位特点出题，主要</w:t>
      </w:r>
      <w:r>
        <w:rPr>
          <w:rFonts w:hint="eastAsia" w:ascii="仿宋_GB2312" w:hAnsi="仿宋_GB2312" w:eastAsia="仿宋_GB2312" w:cs="仿宋_GB2312"/>
          <w:sz w:val="32"/>
          <w:szCs w:val="32"/>
        </w:rPr>
        <w:t>考察</w:t>
      </w:r>
      <w:r>
        <w:rPr>
          <w:rFonts w:ascii="仿宋_GB2312" w:hAnsi="仿宋_GB2312" w:eastAsia="仿宋_GB2312" w:cs="仿宋_GB2312"/>
          <w:sz w:val="32"/>
          <w:szCs w:val="32"/>
        </w:rPr>
        <w:t>报考者的</w:t>
      </w:r>
      <w:r>
        <w:rPr>
          <w:rFonts w:hint="eastAsia" w:ascii="仿宋_GB2312" w:hAnsi="仿宋_GB2312" w:eastAsia="仿宋_GB2312" w:cs="仿宋_GB2312"/>
          <w:sz w:val="32"/>
          <w:szCs w:val="32"/>
        </w:rPr>
        <w:t>思想政治状况、</w:t>
      </w:r>
      <w:r>
        <w:rPr>
          <w:rFonts w:ascii="仿宋_GB2312" w:hAnsi="仿宋_GB2312" w:eastAsia="仿宋_GB2312" w:cs="仿宋_GB2312"/>
          <w:sz w:val="32"/>
          <w:szCs w:val="32"/>
        </w:rPr>
        <w:t>语言表达、逻辑思维、分析能力、组织协调能力</w:t>
      </w:r>
      <w:r>
        <w:rPr>
          <w:rFonts w:hint="eastAsia" w:ascii="仿宋_GB2312" w:hAnsi="仿宋_GB2312" w:eastAsia="仿宋_GB2312" w:cs="仿宋_GB2312"/>
          <w:sz w:val="32"/>
          <w:szCs w:val="32"/>
        </w:rPr>
        <w:t>及相关专业能力。考试</w:t>
      </w:r>
      <w:r>
        <w:rPr>
          <w:rFonts w:ascii="仿宋_GB2312" w:hAnsi="仿宋_GB2312" w:eastAsia="仿宋_GB2312" w:cs="仿宋_GB2312"/>
          <w:sz w:val="32"/>
          <w:szCs w:val="32"/>
        </w:rPr>
        <w:t>时间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地点和</w:t>
      </w:r>
      <w:r>
        <w:rPr>
          <w:rFonts w:hint="eastAsia" w:ascii="仿宋_GB2312" w:hAnsi="仿宋_GB2312" w:eastAsia="仿宋_GB2312" w:cs="仿宋_GB2312"/>
          <w:sz w:val="32"/>
          <w:szCs w:val="32"/>
        </w:rPr>
        <w:t>考试人员</w:t>
      </w:r>
      <w:r>
        <w:rPr>
          <w:rFonts w:ascii="仿宋_GB2312" w:hAnsi="仿宋_GB2312" w:eastAsia="仿宋_GB2312" w:cs="仿宋_GB2312"/>
          <w:sz w:val="32"/>
          <w:szCs w:val="32"/>
        </w:rPr>
        <w:t>名单由省青基会在官网统一发布</w:t>
      </w:r>
      <w:r>
        <w:rPr>
          <w:rFonts w:hint="eastAsia" w:ascii="仿宋_GB2312" w:hAnsi="仿宋_GB2312" w:eastAsia="仿宋_GB2312" w:cs="仿宋_GB2312"/>
          <w:sz w:val="32"/>
          <w:szCs w:val="32"/>
        </w:rPr>
        <w:t>并通知</w:t>
      </w:r>
      <w:r>
        <w:rPr>
          <w:rFonts w:ascii="仿宋_GB2312" w:hAnsi="仿宋_GB2312" w:eastAsia="仿宋_GB2312" w:cs="仿宋_GB2312"/>
          <w:sz w:val="32"/>
          <w:szCs w:val="32"/>
        </w:rPr>
        <w:t>。</w:t>
      </w:r>
    </w:p>
    <w:p>
      <w:pPr>
        <w:spacing w:line="52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（三）考察</w:t>
      </w:r>
    </w:p>
    <w:p>
      <w:pPr>
        <w:spacing w:line="520" w:lineRule="exact"/>
        <w:ind w:firstLine="640" w:firstLineChars="200"/>
      </w:pPr>
      <w:r>
        <w:rPr>
          <w:rFonts w:ascii="仿宋_GB2312" w:hAnsi="仿宋_GB2312" w:eastAsia="仿宋_GB2312" w:cs="仿宋_GB2312"/>
          <w:sz w:val="32"/>
          <w:szCs w:val="32"/>
        </w:rPr>
        <w:t>本次招聘按照面试成绩确定考察人选，如</w:t>
      </w:r>
      <w:r>
        <w:rPr>
          <w:rFonts w:hint="eastAsia" w:ascii="仿宋_GB2312" w:hAnsi="仿宋_GB2312" w:eastAsia="仿宋_GB2312" w:cs="仿宋_GB2312"/>
          <w:sz w:val="32"/>
          <w:szCs w:val="32"/>
        </w:rPr>
        <w:t>考察对象</w:t>
      </w:r>
      <w:r>
        <w:rPr>
          <w:rFonts w:ascii="仿宋_GB2312" w:hAnsi="仿宋_GB2312" w:eastAsia="仿宋_GB2312" w:cs="仿宋_GB2312"/>
          <w:sz w:val="32"/>
          <w:szCs w:val="32"/>
        </w:rPr>
        <w:t>自动放弃，则按成绩依次递补。</w:t>
      </w:r>
    </w:p>
    <w:p>
      <w:pPr>
        <w:spacing w:line="520" w:lineRule="exact"/>
        <w:ind w:firstLine="640" w:firstLineChars="200"/>
      </w:pPr>
      <w:r>
        <w:rPr>
          <w:rFonts w:ascii="楷体_GB2312" w:hAnsi="楷体_GB2312" w:eastAsia="楷体_GB2312" w:cs="楷体_GB2312"/>
          <w:sz w:val="32"/>
          <w:szCs w:val="32"/>
        </w:rPr>
        <w:t>（四）体检</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根据考察人选情况确定体检人选。体检标准参照公务员录用体检通用标准执行。</w:t>
      </w:r>
    </w:p>
    <w:p>
      <w:pPr>
        <w:numPr>
          <w:ilvl w:val="0"/>
          <w:numId w:val="2"/>
        </w:numPr>
        <w:spacing w:line="52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公示</w:t>
      </w:r>
    </w:p>
    <w:p>
      <w:pPr>
        <w:spacing w:line="520" w:lineRule="exact"/>
        <w:ind w:firstLine="640" w:firstLineChars="200"/>
      </w:pPr>
      <w:r>
        <w:rPr>
          <w:rFonts w:ascii="仿宋_GB2312" w:hAnsi="仿宋_GB2312" w:eastAsia="仿宋_GB2312" w:cs="仿宋_GB2312"/>
          <w:sz w:val="32"/>
          <w:szCs w:val="32"/>
        </w:rPr>
        <w:t>将拟聘用人员在官网进行公示，公示期为5个工作日。公示期满，对没有问题反映或者反映问题不影响录用的，办理试用手续；对反映有严重问题并查有实据的，取消资格，并按综合排序依次递补拟聘用人选。</w:t>
      </w:r>
    </w:p>
    <w:p>
      <w:pPr>
        <w:numPr>
          <w:ilvl w:val="0"/>
          <w:numId w:val="3"/>
        </w:numPr>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试用与聘用</w:t>
      </w:r>
    </w:p>
    <w:p>
      <w:pPr>
        <w:spacing w:line="52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1.试用。</w:t>
      </w:r>
      <w:r>
        <w:rPr>
          <w:rFonts w:hint="eastAsia" w:ascii="仿宋_GB2312" w:hAnsi="仿宋_GB2312" w:eastAsia="仿宋_GB2312" w:cs="仿宋_GB2312"/>
          <w:sz w:val="32"/>
          <w:szCs w:val="32"/>
        </w:rPr>
        <w:t>经公示无异议者，到省青基会进行为期2个月试用。</w:t>
      </w:r>
    </w:p>
    <w:p>
      <w:pPr>
        <w:spacing w:line="52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2.聘用。</w:t>
      </w:r>
      <w:r>
        <w:rPr>
          <w:rFonts w:hint="eastAsia" w:ascii="仿宋_GB2312" w:hAnsi="仿宋_GB2312" w:eastAsia="仿宋_GB2312" w:cs="仿宋_GB2312"/>
          <w:sz w:val="32"/>
          <w:szCs w:val="32"/>
        </w:rPr>
        <w:t>试用期结束后，由省青基会根据有关规定，组织有关人员进行考核，考核合格的由劳务派遣公司与该人员签订劳动合同并被派到省青基会工作，劳务派遣公司将为聘用人员办理养老、医疗、失业、工伤、生育等社会保险和住房公积金手续。考核不合格或劳动者签订劳动合同后半年之内主动辞职的，或出现劳动者犯罪、严重违反劳动纪律予以解除劳动合同的，可从考察合格的第二名人选中替补。扣除五险一金后实际</w:t>
      </w:r>
      <w:r>
        <w:rPr>
          <w:rFonts w:ascii="仿宋_GB2312" w:hAnsi="仿宋_GB2312" w:eastAsia="仿宋_GB2312" w:cs="仿宋_GB2312"/>
          <w:sz w:val="32"/>
          <w:szCs w:val="32"/>
        </w:rPr>
        <w:t>所发放到卡薪资</w:t>
      </w:r>
      <w:r>
        <w:rPr>
          <w:rFonts w:hint="eastAsia" w:ascii="仿宋_GB2312" w:hAnsi="仿宋_GB2312" w:eastAsia="仿宋_GB2312" w:cs="仿宋_GB2312"/>
          <w:sz w:val="32"/>
          <w:szCs w:val="32"/>
        </w:rPr>
        <w:t>：项目管理岗</w:t>
      </w:r>
      <w:r>
        <w:rPr>
          <w:rFonts w:ascii="仿宋_GB2312" w:hAnsi="仿宋_GB2312" w:eastAsia="仿宋_GB2312" w:cs="仿宋_GB2312"/>
          <w:sz w:val="32"/>
          <w:szCs w:val="32"/>
        </w:rPr>
        <w:t>5.5万元</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左右</w:t>
      </w:r>
      <w:r>
        <w:rPr>
          <w:rFonts w:hint="eastAsia" w:ascii="仿宋_GB2312" w:hAnsi="仿宋_GB2312" w:eastAsia="仿宋_GB2312" w:cs="仿宋_GB2312"/>
          <w:sz w:val="32"/>
          <w:szCs w:val="32"/>
        </w:rPr>
        <w:t>。聘用人员参照正式工作人员标准享受出差差旅补贴和年休假。</w:t>
      </w:r>
    </w:p>
    <w:p>
      <w:pPr>
        <w:spacing w:line="520" w:lineRule="exact"/>
        <w:rPr>
          <w:rFonts w:ascii="仿宋_GB2312" w:hAnsi="仿宋_GB2312" w:eastAsia="仿宋_GB2312" w:cs="仿宋_GB2312"/>
          <w:sz w:val="32"/>
          <w:szCs w:val="32"/>
        </w:rPr>
      </w:pP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咨询电话：027—87825503</w:t>
      </w:r>
    </w:p>
    <w:p>
      <w:pPr>
        <w:spacing w:line="520" w:lineRule="exact"/>
        <w:ind w:firstLine="64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附件：《湖北省青少年发展基金会2020年通过劳务派遣方式公开招聘工作人员报名登记表》</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湖北省青少年发展基金会</w:t>
      </w:r>
    </w:p>
    <w:p>
      <w:pP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2020年12月1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widowControl/>
        <w:jc w:val="left"/>
      </w:pPr>
      <w:r>
        <w:br w:type="page"/>
      </w:r>
    </w:p>
    <w:p>
      <w:pPr>
        <w:spacing w:line="480" w:lineRule="auto"/>
        <w:jc w:val="left"/>
        <w:rPr>
          <w:rFonts w:ascii="黑体" w:hAnsi="黑体" w:eastAsia="黑体" w:cs="黑体"/>
          <w:sz w:val="32"/>
          <w:szCs w:val="32"/>
        </w:rPr>
      </w:pPr>
      <w:r>
        <w:rPr>
          <w:rFonts w:hint="eastAsia" w:ascii="黑体" w:hAnsi="黑体" w:eastAsia="黑体" w:cs="黑体"/>
          <w:sz w:val="32"/>
          <w:szCs w:val="32"/>
        </w:rPr>
        <w:t>附件</w:t>
      </w:r>
    </w:p>
    <w:p>
      <w:pPr>
        <w:spacing w:line="48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湖北省青少年发展基金会</w:t>
      </w:r>
      <w:r>
        <w:rPr>
          <w:rFonts w:hint="eastAsia" w:ascii="方正小标宋简体" w:hAnsi="方正小标宋简体" w:eastAsia="方正小标宋简体" w:cs="方正小标宋简体"/>
          <w:sz w:val="36"/>
          <w:szCs w:val="36"/>
          <w:lang w:val="en-US" w:eastAsia="zh-CN"/>
        </w:rPr>
        <w:t>2020年</w:t>
      </w:r>
      <w:bookmarkStart w:id="0" w:name="_GoBack"/>
      <w:bookmarkEnd w:id="0"/>
      <w:r>
        <w:rPr>
          <w:rFonts w:hint="eastAsia" w:ascii="方正小标宋简体" w:hAnsi="方正小标宋简体" w:eastAsia="方正小标宋简体" w:cs="方正小标宋简体"/>
          <w:sz w:val="36"/>
          <w:szCs w:val="36"/>
        </w:rPr>
        <w:t>通过劳务派遣方式公开招聘工作人员报名登记表</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76"/>
        <w:gridCol w:w="1134"/>
        <w:gridCol w:w="1040"/>
        <w:gridCol w:w="1469"/>
        <w:gridCol w:w="111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姓 名</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性 别</w:t>
            </w:r>
          </w:p>
        </w:tc>
        <w:tc>
          <w:tcPr>
            <w:tcW w:w="1040" w:type="dxa"/>
            <w:vAlign w:val="center"/>
          </w:tcPr>
          <w:p>
            <w:pPr>
              <w:spacing w:line="320" w:lineRule="exact"/>
              <w:jc w:val="center"/>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出生年月</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  岁）</w:t>
            </w:r>
          </w:p>
        </w:tc>
        <w:tc>
          <w:tcPr>
            <w:tcW w:w="1114" w:type="dxa"/>
            <w:vAlign w:val="center"/>
          </w:tcPr>
          <w:p>
            <w:pPr>
              <w:spacing w:line="320" w:lineRule="exact"/>
              <w:jc w:val="center"/>
              <w:rPr>
                <w:rFonts w:ascii="仿宋_GB2312" w:hAnsi="宋体" w:eastAsia="仿宋_GB2312"/>
                <w:sz w:val="28"/>
                <w:szCs w:val="28"/>
              </w:rPr>
            </w:pPr>
          </w:p>
        </w:tc>
        <w:tc>
          <w:tcPr>
            <w:tcW w:w="2006" w:type="dxa"/>
            <w:vMerge w:val="restart"/>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一寸免冠</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民 族</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籍 贯</w:t>
            </w:r>
          </w:p>
        </w:tc>
        <w:tc>
          <w:tcPr>
            <w:tcW w:w="1040" w:type="dxa"/>
            <w:vAlign w:val="center"/>
          </w:tcPr>
          <w:p>
            <w:pPr>
              <w:spacing w:line="320" w:lineRule="exact"/>
              <w:jc w:val="center"/>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w w:val="90"/>
                <w:sz w:val="28"/>
                <w:szCs w:val="28"/>
              </w:rPr>
            </w:pPr>
            <w:r>
              <w:rPr>
                <w:rFonts w:hint="eastAsia" w:ascii="仿宋_GB2312" w:hAnsi="宋体" w:eastAsia="仿宋_GB2312"/>
                <w:w w:val="90"/>
                <w:sz w:val="28"/>
                <w:szCs w:val="28"/>
              </w:rPr>
              <w:t>出生地</w:t>
            </w:r>
          </w:p>
        </w:tc>
        <w:tc>
          <w:tcPr>
            <w:tcW w:w="1114" w:type="dxa"/>
            <w:vAlign w:val="center"/>
          </w:tcPr>
          <w:p>
            <w:pPr>
              <w:spacing w:line="320" w:lineRule="exact"/>
              <w:jc w:val="center"/>
              <w:rPr>
                <w:rFonts w:ascii="仿宋_GB2312" w:hAnsi="宋体" w:eastAsia="仿宋_GB2312"/>
                <w:sz w:val="28"/>
                <w:szCs w:val="28"/>
              </w:rPr>
            </w:pPr>
          </w:p>
        </w:tc>
        <w:tc>
          <w:tcPr>
            <w:tcW w:w="2006" w:type="dxa"/>
            <w:vMerge w:val="continue"/>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政治面貌</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身份</w:t>
            </w:r>
          </w:p>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证号</w:t>
            </w:r>
          </w:p>
        </w:tc>
        <w:tc>
          <w:tcPr>
            <w:tcW w:w="3623" w:type="dxa"/>
            <w:gridSpan w:val="3"/>
            <w:vAlign w:val="center"/>
          </w:tcPr>
          <w:p>
            <w:pPr>
              <w:spacing w:line="320" w:lineRule="exact"/>
              <w:jc w:val="center"/>
              <w:rPr>
                <w:rFonts w:ascii="仿宋_GB2312" w:hAnsi="华文仿宋" w:eastAsia="仿宋_GB2312"/>
                <w:sz w:val="28"/>
                <w:szCs w:val="28"/>
              </w:rPr>
            </w:pPr>
          </w:p>
        </w:tc>
        <w:tc>
          <w:tcPr>
            <w:tcW w:w="2006" w:type="dxa"/>
            <w:vMerge w:val="continue"/>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联系电话</w:t>
            </w:r>
          </w:p>
        </w:tc>
        <w:tc>
          <w:tcPr>
            <w:tcW w:w="1276" w:type="dxa"/>
            <w:vAlign w:val="center"/>
          </w:tcPr>
          <w:p>
            <w:pPr>
              <w:spacing w:line="320" w:lineRule="exact"/>
              <w:jc w:val="center"/>
              <w:rPr>
                <w:rFonts w:ascii="仿宋_GB2312" w:hAnsi="华文仿宋" w:eastAsia="仿宋_GB2312"/>
                <w:sz w:val="28"/>
                <w:szCs w:val="28"/>
              </w:rPr>
            </w:pPr>
          </w:p>
        </w:tc>
        <w:tc>
          <w:tcPr>
            <w:tcW w:w="1134"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通信</w:t>
            </w:r>
          </w:p>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地址</w:t>
            </w:r>
          </w:p>
        </w:tc>
        <w:tc>
          <w:tcPr>
            <w:tcW w:w="3623" w:type="dxa"/>
            <w:gridSpan w:val="3"/>
            <w:vAlign w:val="center"/>
          </w:tcPr>
          <w:p>
            <w:pPr>
              <w:spacing w:line="320" w:lineRule="exact"/>
              <w:jc w:val="center"/>
              <w:rPr>
                <w:rFonts w:ascii="仿宋_GB2312" w:hAnsi="华文仿宋" w:eastAsia="仿宋_GB2312"/>
                <w:sz w:val="28"/>
                <w:szCs w:val="28"/>
              </w:rPr>
            </w:pPr>
          </w:p>
        </w:tc>
        <w:tc>
          <w:tcPr>
            <w:tcW w:w="2006" w:type="dxa"/>
            <w:vMerge w:val="continue"/>
            <w:vAlign w:val="center"/>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19" w:type="dxa"/>
            <w:vAlign w:val="center"/>
          </w:tcPr>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毕业院校</w:t>
            </w:r>
          </w:p>
          <w:p>
            <w:pPr>
              <w:spacing w:line="320" w:lineRule="exact"/>
              <w:jc w:val="center"/>
              <w:rPr>
                <w:rFonts w:ascii="仿宋_GB2312" w:hAnsi="华文仿宋" w:eastAsia="仿宋_GB2312"/>
                <w:sz w:val="28"/>
                <w:szCs w:val="28"/>
              </w:rPr>
            </w:pPr>
            <w:r>
              <w:rPr>
                <w:rFonts w:hint="eastAsia" w:ascii="仿宋_GB2312" w:hAnsi="华文仿宋" w:eastAsia="仿宋_GB2312"/>
                <w:spacing w:val="-20"/>
                <w:sz w:val="28"/>
                <w:szCs w:val="28"/>
              </w:rPr>
              <w:t>及专业</w:t>
            </w: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学  历</w:t>
            </w:r>
          </w:p>
          <w:p>
            <w:pPr>
              <w:spacing w:line="32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学  位</w:t>
            </w:r>
          </w:p>
        </w:tc>
        <w:tc>
          <w:tcPr>
            <w:tcW w:w="3120" w:type="dxa"/>
            <w:gridSpan w:val="2"/>
            <w:vAlign w:val="center"/>
          </w:tcPr>
          <w:p>
            <w:pPr>
              <w:spacing w:line="320" w:lineRule="exact"/>
              <w:rPr>
                <w:rFonts w:ascii="仿宋_GB2312" w:hAnsi="宋体"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19" w:type="dxa"/>
            <w:vAlign w:val="center"/>
          </w:tcPr>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兴趣爱好</w:t>
            </w:r>
          </w:p>
          <w:p>
            <w:pPr>
              <w:spacing w:line="32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及特长</w:t>
            </w:r>
          </w:p>
        </w:tc>
        <w:tc>
          <w:tcPr>
            <w:tcW w:w="3450" w:type="dxa"/>
            <w:gridSpan w:val="3"/>
            <w:vAlign w:val="center"/>
          </w:tcPr>
          <w:p>
            <w:pPr>
              <w:spacing w:line="320" w:lineRule="exact"/>
              <w:rPr>
                <w:rFonts w:ascii="仿宋_GB2312" w:hAnsi="华文仿宋" w:eastAsia="仿宋_GB2312"/>
                <w:sz w:val="28"/>
                <w:szCs w:val="28"/>
              </w:rPr>
            </w:pPr>
          </w:p>
        </w:tc>
        <w:tc>
          <w:tcPr>
            <w:tcW w:w="1469"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市内居住情况</w:t>
            </w:r>
          </w:p>
        </w:tc>
        <w:tc>
          <w:tcPr>
            <w:tcW w:w="3120" w:type="dxa"/>
            <w:gridSpan w:val="2"/>
            <w:vAlign w:val="center"/>
          </w:tcPr>
          <w:p>
            <w:pPr>
              <w:spacing w:line="320" w:lineRule="exact"/>
              <w:rPr>
                <w:rFonts w:ascii="仿宋_GB2312" w:hAnsi="宋体" w:eastAsia="仿宋_GB2312"/>
                <w:sz w:val="28"/>
                <w:szCs w:val="28"/>
              </w:rPr>
            </w:pPr>
            <w:r>
              <w:rPr>
                <w:rFonts w:hint="eastAsia" w:ascii="仿宋_GB2312" w:hAnsi="宋体" w:eastAsia="仿宋_GB2312"/>
                <w:sz w:val="28"/>
                <w:szCs w:val="28"/>
              </w:rPr>
              <w:t>（自有住房或租房？）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简  历</w:t>
            </w:r>
          </w:p>
        </w:tc>
        <w:tc>
          <w:tcPr>
            <w:tcW w:w="8039" w:type="dxa"/>
            <w:gridSpan w:val="6"/>
          </w:tcPr>
          <w:p>
            <w:pPr>
              <w:spacing w:line="320" w:lineRule="exact"/>
              <w:rPr>
                <w:rFonts w:ascii="仿宋_GB2312" w:hAnsi="华文仿宋" w:eastAsia="仿宋_GB2312"/>
                <w:sz w:val="28"/>
                <w:szCs w:val="28"/>
              </w:rPr>
            </w:pPr>
            <w:r>
              <w:rPr>
                <w:rFonts w:hint="eastAsia" w:ascii="仿宋_GB2312" w:hAnsi="华文仿宋" w:eastAsia="仿宋_GB2312"/>
                <w:sz w:val="28"/>
                <w:szCs w:val="28"/>
              </w:rPr>
              <w:t>（从初中学习经历开始完整填写至目前工作经历）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任班级及以上学生干部职务及时间</w:t>
            </w:r>
          </w:p>
        </w:tc>
        <w:tc>
          <w:tcPr>
            <w:tcW w:w="8039" w:type="dxa"/>
            <w:gridSpan w:val="6"/>
            <w:vAlign w:val="center"/>
          </w:tcPr>
          <w:p>
            <w:pPr>
              <w:spacing w:line="32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19" w:type="dxa"/>
            <w:vAlign w:val="center"/>
          </w:tcPr>
          <w:p>
            <w:pPr>
              <w:spacing w:line="320" w:lineRule="exact"/>
              <w:jc w:val="center"/>
              <w:rPr>
                <w:rFonts w:ascii="仿宋_GB2312" w:hAnsi="华文仿宋" w:eastAsia="仿宋_GB2312"/>
                <w:spacing w:val="-10"/>
                <w:sz w:val="28"/>
                <w:szCs w:val="28"/>
              </w:rPr>
            </w:pPr>
            <w:r>
              <w:rPr>
                <w:rFonts w:hint="eastAsia" w:ascii="仿宋_GB2312" w:hAnsi="华文仿宋" w:eastAsia="仿宋_GB2312"/>
                <w:spacing w:val="-10"/>
                <w:sz w:val="28"/>
                <w:szCs w:val="28"/>
              </w:rPr>
              <w:t>奖惩情况</w:t>
            </w:r>
          </w:p>
        </w:tc>
        <w:tc>
          <w:tcPr>
            <w:tcW w:w="8039" w:type="dxa"/>
            <w:gridSpan w:val="6"/>
            <w:vAlign w:val="center"/>
          </w:tcPr>
          <w:p>
            <w:pPr>
              <w:spacing w:line="32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519" w:type="dxa"/>
            <w:vAlign w:val="center"/>
          </w:tcPr>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本  人</w:t>
            </w:r>
          </w:p>
          <w:p>
            <w:pPr>
              <w:spacing w:line="320" w:lineRule="exact"/>
              <w:jc w:val="center"/>
              <w:rPr>
                <w:rFonts w:ascii="仿宋_GB2312" w:hAnsi="华文仿宋" w:eastAsia="仿宋_GB2312"/>
                <w:sz w:val="28"/>
                <w:szCs w:val="28"/>
              </w:rPr>
            </w:pPr>
            <w:r>
              <w:rPr>
                <w:rFonts w:hint="eastAsia" w:ascii="仿宋_GB2312" w:hAnsi="华文仿宋" w:eastAsia="仿宋_GB2312"/>
                <w:sz w:val="28"/>
                <w:szCs w:val="28"/>
              </w:rPr>
              <w:t>确  认</w:t>
            </w:r>
          </w:p>
        </w:tc>
        <w:tc>
          <w:tcPr>
            <w:tcW w:w="8039" w:type="dxa"/>
            <w:gridSpan w:val="6"/>
            <w:vAlign w:val="center"/>
          </w:tcPr>
          <w:p>
            <w:pPr>
              <w:spacing w:line="320" w:lineRule="exact"/>
              <w:ind w:firstLine="480" w:firstLineChars="200"/>
              <w:jc w:val="left"/>
              <w:rPr>
                <w:rFonts w:ascii="仿宋_GB2312" w:hAnsi="华文仿宋" w:eastAsia="仿宋_GB2312"/>
                <w:spacing w:val="-20"/>
                <w:sz w:val="28"/>
                <w:szCs w:val="28"/>
              </w:rPr>
            </w:pPr>
            <w:r>
              <w:rPr>
                <w:rFonts w:hint="eastAsia" w:ascii="仿宋_GB2312" w:hAnsi="华文仿宋" w:eastAsia="仿宋_GB2312"/>
                <w:spacing w:val="-20"/>
                <w:sz w:val="28"/>
                <w:szCs w:val="28"/>
              </w:rPr>
              <w:t>我已确认以上信息无误，如果信息不真实，我愿意承担相应后果。</w:t>
            </w:r>
          </w:p>
          <w:p>
            <w:pPr>
              <w:spacing w:line="320" w:lineRule="exact"/>
              <w:ind w:firstLine="480" w:firstLineChars="200"/>
              <w:jc w:val="left"/>
              <w:rPr>
                <w:rFonts w:ascii="仿宋_GB2312" w:hAnsi="华文仿宋" w:eastAsia="仿宋_GB2312"/>
                <w:spacing w:val="-20"/>
                <w:sz w:val="28"/>
                <w:szCs w:val="28"/>
              </w:rPr>
            </w:pPr>
          </w:p>
          <w:p>
            <w:pPr>
              <w:spacing w:line="320" w:lineRule="exact"/>
              <w:jc w:val="left"/>
              <w:rPr>
                <w:rFonts w:ascii="仿宋_GB2312" w:hAnsi="华文仿宋" w:eastAsia="仿宋_GB2312"/>
                <w:sz w:val="28"/>
                <w:szCs w:val="28"/>
              </w:rPr>
            </w:pPr>
            <w:r>
              <w:rPr>
                <w:rFonts w:hint="eastAsia" w:ascii="仿宋_GB2312" w:hAnsi="华文仿宋" w:eastAsia="仿宋_GB2312"/>
                <w:spacing w:val="-20"/>
                <w:sz w:val="28"/>
                <w:szCs w:val="28"/>
              </w:rPr>
              <w:t xml:space="preserve">                               申请人：                 （本人亲笔签名）</w:t>
            </w:r>
          </w:p>
        </w:tc>
      </w:tr>
    </w:tbl>
    <w:p>
      <w:pPr>
        <w:spacing w:line="320" w:lineRule="exact"/>
        <w:rPr>
          <w:rFonts w:ascii="仿宋_GB2312" w:eastAsia="仿宋_GB2312"/>
        </w:rPr>
      </w:pPr>
      <w:r>
        <w:rPr>
          <w:rFonts w:hint="eastAsia" w:ascii="仿宋_GB2312" w:hAnsi="宋体" w:eastAsia="仿宋_GB2312"/>
          <w:sz w:val="28"/>
          <w:szCs w:val="28"/>
        </w:rPr>
        <w:t>备注：请附个人学历学位证书、登记照、工作生活照。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643B7"/>
    <w:multiLevelType w:val="singleLevel"/>
    <w:tmpl w:val="CA8643B7"/>
    <w:lvl w:ilvl="0" w:tentative="0">
      <w:start w:val="2"/>
      <w:numFmt w:val="chineseCounting"/>
      <w:suff w:val="nothing"/>
      <w:lvlText w:val="%1、"/>
      <w:lvlJc w:val="left"/>
      <w:rPr>
        <w:rFonts w:hint="eastAsia"/>
      </w:rPr>
    </w:lvl>
  </w:abstractNum>
  <w:abstractNum w:abstractNumId="1">
    <w:nsid w:val="F5A22970"/>
    <w:multiLevelType w:val="singleLevel"/>
    <w:tmpl w:val="F5A22970"/>
    <w:lvl w:ilvl="0" w:tentative="0">
      <w:start w:val="5"/>
      <w:numFmt w:val="chineseCounting"/>
      <w:suff w:val="nothing"/>
      <w:lvlText w:val="（%1）"/>
      <w:lvlJc w:val="left"/>
      <w:rPr>
        <w:rFonts w:hint="eastAsia"/>
      </w:rPr>
    </w:lvl>
  </w:abstractNum>
  <w:abstractNum w:abstractNumId="2">
    <w:nsid w:val="7328A20F"/>
    <w:multiLevelType w:val="singleLevel"/>
    <w:tmpl w:val="7328A20F"/>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7C50BD"/>
    <w:rsid w:val="000E1E1C"/>
    <w:rsid w:val="000F0CD8"/>
    <w:rsid w:val="00103F20"/>
    <w:rsid w:val="001127A1"/>
    <w:rsid w:val="00145401"/>
    <w:rsid w:val="001A4785"/>
    <w:rsid w:val="00222E37"/>
    <w:rsid w:val="00241333"/>
    <w:rsid w:val="00263C5D"/>
    <w:rsid w:val="00294AA4"/>
    <w:rsid w:val="002C3CEC"/>
    <w:rsid w:val="003232CF"/>
    <w:rsid w:val="003C765E"/>
    <w:rsid w:val="003D6F5D"/>
    <w:rsid w:val="00410F71"/>
    <w:rsid w:val="004379D4"/>
    <w:rsid w:val="005A040E"/>
    <w:rsid w:val="005B26F5"/>
    <w:rsid w:val="005C142B"/>
    <w:rsid w:val="005E1949"/>
    <w:rsid w:val="00676D87"/>
    <w:rsid w:val="006B3FB0"/>
    <w:rsid w:val="006C0B0B"/>
    <w:rsid w:val="006C2B43"/>
    <w:rsid w:val="006D43C0"/>
    <w:rsid w:val="00715957"/>
    <w:rsid w:val="0072456D"/>
    <w:rsid w:val="00733F6C"/>
    <w:rsid w:val="00754CD2"/>
    <w:rsid w:val="0078484A"/>
    <w:rsid w:val="007C4F46"/>
    <w:rsid w:val="007E6263"/>
    <w:rsid w:val="007F56DA"/>
    <w:rsid w:val="008003DD"/>
    <w:rsid w:val="00857E8E"/>
    <w:rsid w:val="009641A4"/>
    <w:rsid w:val="009B3CE6"/>
    <w:rsid w:val="009C666F"/>
    <w:rsid w:val="00A45C19"/>
    <w:rsid w:val="00AF42C4"/>
    <w:rsid w:val="00B029A8"/>
    <w:rsid w:val="00B21DDA"/>
    <w:rsid w:val="00B36194"/>
    <w:rsid w:val="00B775BB"/>
    <w:rsid w:val="00B77802"/>
    <w:rsid w:val="00BC56A5"/>
    <w:rsid w:val="00BD358A"/>
    <w:rsid w:val="00BF102C"/>
    <w:rsid w:val="00C21E20"/>
    <w:rsid w:val="00C61936"/>
    <w:rsid w:val="00C64893"/>
    <w:rsid w:val="00CC7687"/>
    <w:rsid w:val="00CD5D88"/>
    <w:rsid w:val="00CD6731"/>
    <w:rsid w:val="00D047E1"/>
    <w:rsid w:val="00DD3FAA"/>
    <w:rsid w:val="00DF1D50"/>
    <w:rsid w:val="00E109DD"/>
    <w:rsid w:val="00E83285"/>
    <w:rsid w:val="00EB3CF9"/>
    <w:rsid w:val="00F70D1C"/>
    <w:rsid w:val="00FA4B4F"/>
    <w:rsid w:val="00FF69FC"/>
    <w:rsid w:val="029730E9"/>
    <w:rsid w:val="032972A6"/>
    <w:rsid w:val="077C50BD"/>
    <w:rsid w:val="12743720"/>
    <w:rsid w:val="1BAC1318"/>
    <w:rsid w:val="24F71F1C"/>
    <w:rsid w:val="274F7DA3"/>
    <w:rsid w:val="27614EE8"/>
    <w:rsid w:val="36FF0E98"/>
    <w:rsid w:val="39DB6CC5"/>
    <w:rsid w:val="39FC1A86"/>
    <w:rsid w:val="3F5B33F4"/>
    <w:rsid w:val="46537388"/>
    <w:rsid w:val="4A195C49"/>
    <w:rsid w:val="61860F36"/>
    <w:rsid w:val="62CD1570"/>
    <w:rsid w:val="68971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Words>
  <Characters>1911</Characters>
  <Lines>15</Lines>
  <Paragraphs>4</Paragraphs>
  <TotalTime>55</TotalTime>
  <ScaleCrop>false</ScaleCrop>
  <LinksUpToDate>false</LinksUpToDate>
  <CharactersWithSpaces>2242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2020-11-23T11:12:00Z</dcterms:created>
  <dc:creator>泼冷水</dc:creator>
  <cp:lastModifiedBy>泼冷水</cp:lastModifiedBy>
  <dcterms:modified xsi:type="dcterms:W3CDTF">2020-12-14T01:43:01Z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