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关于开展“湖北希望工程·知音栋梁学子”评选活动的通知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各相关高校团委：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深入贯彻落实习近平总书记对希望工程寄语精神，进一步巩固脱贫攻坚成果同乡村振兴有效衔接。通过深入挖掘、宣传在校大学生积极进取、拼搏奋进的感人事迹和先进典型，激励广大在校大学生向身边的榜样学习，形成自强不息，阳光向上的良好风气。团省委、省希望办、省青基会联合省烟草专卖局（公司）共同开展“湖北希望工程·知音学子栋梁学子”评选活动。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一、评奖范围及具体条件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评选奖励指定高校受到“湖北希望工程·知音同行助学基金”资助过的在读优秀大学生，候选人须为在校优秀大学生（含本科生、研究生）。具体分配名单见附件1。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1.思想政治素质好，在校期间未受过任何处分；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2.注重加强个人品德修养，尊敬师长，团结同学，关心集体；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3.勤奋学习，刻苦钻研，积极进取，成绩优良；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4.曾受到过“湖北希望工程·知音同行助学基金”资助；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5.曾在2021年度各类校内外赛事、评选等活动中表现突出，能较好代表本校青年学生良好精神风貌。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（二）具体条件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1.“知音学子·公益行动奖”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（1）热心公益，乐于奉献，为注册志愿者；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（2）长期坚持参加社会公益或志愿服务活动，并取得显著成绩；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（3）有突出的公益事迹，在校级及以上媒体有过相关报道或介绍。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2.“知音学子·学术科研奖”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（1）曾公开发表学术论文1篇及以上，或在省级以上报刊、杂志等媒体发表专业类文章1篇及以上；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（2）曾获得1项以上专利，须为团队负责人或是主要负责人；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（3）获得省级以上学术、科技、创新赛事表彰的。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3.“知音学子·职业技能奖”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（1）获得校级以上职业专业技能大赛三等奖以上奖励；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（2）在所学专业领域公益创新、流程优化等方面获得一定认可，能产生一定经济效益，有较好的社会影响。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二、名额及资金安排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安排资金总额20万元，奖励优秀大学生40人，设置知音学子·公益行动奖、知音学子·学术科研奖、知音学子·职业技能奖三个奖项，每人奖金5000元。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三、评选方式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1.各实施高校参照省青基会所设标准，结合本校同类评先评优活动，从中推荐符合要求的人选。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2.各实施高校所推报人员名额分配少于3人的，应根据不同类别推报拟奖励人选；各高校推报人员名额多于3人（含3人）的，应保证各类别人数相对均衡。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3.各实施高校推报时应按照所分配名额多推报1人并进行排序，最终由省烟草专卖局（公司）与省青基会共同审核确认获资助名单。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四、奖金发放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获奖人公示无异议后，省青基会根据捐方意愿，通过“银行直通车”、现场发放仪式等形式集中发放奖金。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五、宣传推广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省希望办、省青基会整理和收集获奖优秀学子的先进事迹和影像资料，在省青基会官方平台和相关媒体上进行宣传，宣扬先进典型人物事迹，弘扬青春正能量。各高校充分使用校园内的宣传资源，开展“知音栋梁学子”先进事迹宣讲活动，激励广大在校大学生向身边的榜样学习，形成自强不息，阳光向上的良好风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六、相关保障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各实施高校要认真组织本校的评选工作，严格按照程序办事，增强透明度，严禁弄虚作假，保证评选工作的公平、公正和公开，切实把知音同行助学基金资助过的优秀学生推选出来，树立条件过硬，可信、可学的优秀典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附件：1.“湖北希望工程·知音栋梁学子”评选活动名额分配表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6" w:leftChars="76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2.“知音栋梁学子”评选活动“知音学子·_______ 奖”申报表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3.“知音栋梁学子”评选活动汇总表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320" w:hanging="6080" w:hangingChars="19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湖北省青少年发展基金会秘书处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320" w:hanging="6080" w:hangingChars="19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2022年6月14日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320" w:hanging="6080" w:hangingChars="19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320" w:hanging="6080" w:hangingChars="19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320" w:hanging="6080" w:hangingChars="19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320" w:hanging="6080" w:hangingChars="19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320" w:hanging="6080" w:hangingChars="19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320" w:hanging="6080" w:hangingChars="19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320" w:hanging="6080" w:hangingChars="19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320" w:hanging="6080" w:hangingChars="19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320" w:hanging="6080" w:hangingChars="19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320" w:hanging="6080" w:hangingChars="19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320" w:hanging="6080" w:hangingChars="19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320" w:hanging="6080" w:hangingChars="19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320" w:hanging="6080" w:hangingChars="19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2"/>
        <w:jc w:val="left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附件1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湖北希望工程·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知音栋梁学子”评选活动名额分配表</w:t>
      </w:r>
    </w:p>
    <w:p>
      <w:pPr>
        <w:pStyle w:val="2"/>
        <w:rPr>
          <w:rFonts w:hint="eastAsia" w:eastAsia="宋体" w:cs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615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高校名称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资助名额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武汉大学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华中科技大学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华中农业大学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中南财经政法大学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中南民族大学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湖北大学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武汉科技大学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三峡大学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湖北经济学院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武汉轻工大学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黄冈师范学院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机动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合计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40</w:t>
            </w:r>
          </w:p>
        </w:tc>
      </w:tr>
    </w:tbl>
    <w:p>
      <w:pPr>
        <w:pStyle w:val="2"/>
        <w:ind w:firstLine="480" w:firstLineChars="200"/>
        <w:jc w:val="left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注：各实施高校推报时应按照所分配名额多推报1人并进行排序，最终由省烟草专卖局（公司）与省青基会共同审核确认获资助名单。</w:t>
      </w:r>
    </w:p>
    <w:p>
      <w:pPr>
        <w:pStyle w:val="2"/>
        <w:jc w:val="left"/>
        <w:rPr>
          <w:rFonts w:hint="eastAsia" w:ascii="黑体" w:hAnsi="黑体" w:eastAsia="黑体" w:cs="黑体"/>
          <w:b w:val="0"/>
          <w:bCs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21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4"/>
        </w:rPr>
        <w:t>“知音栋梁学子”评选活动</w:t>
      </w:r>
      <w:r>
        <w:rPr>
          <w:rFonts w:hint="eastAsia" w:ascii="方正小标宋简体" w:hAnsi="方正小标宋简体" w:eastAsia="方正小标宋简体" w:cs="方正小标宋简体"/>
          <w:sz w:val="40"/>
          <w:szCs w:val="24"/>
          <w:lang w:val="en-US" w:eastAsia="zh-CN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sz w:val="40"/>
          <w:szCs w:val="24"/>
        </w:rPr>
        <w:t>“知音学子·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u w:val="single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40"/>
          <w:szCs w:val="24"/>
        </w:rPr>
        <w:t xml:space="preserve"> 奖”申报表</w:t>
      </w:r>
    </w:p>
    <w:tbl>
      <w:tblPr>
        <w:tblStyle w:val="3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660"/>
        <w:gridCol w:w="1701"/>
        <w:gridCol w:w="789"/>
        <w:gridCol w:w="203"/>
        <w:gridCol w:w="1092"/>
        <w:gridCol w:w="1245"/>
        <w:gridCol w:w="255"/>
        <w:gridCol w:w="1235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性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别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照</w:t>
            </w:r>
          </w:p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籍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民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族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政治面貌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院（系）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专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业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年级</w:t>
            </w: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班级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联系地址</w:t>
            </w:r>
          </w:p>
        </w:tc>
        <w:tc>
          <w:tcPr>
            <w:tcW w:w="3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邮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编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QQ邮箱</w:t>
            </w:r>
          </w:p>
        </w:tc>
        <w:tc>
          <w:tcPr>
            <w:tcW w:w="3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 w:firstLine="210" w:firstLineChar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学业成绩排名</w:t>
            </w:r>
          </w:p>
        </w:tc>
        <w:tc>
          <w:tcPr>
            <w:tcW w:w="3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（名次/专业人数   %）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挂科情况</w:t>
            </w:r>
          </w:p>
        </w:tc>
        <w:tc>
          <w:tcPr>
            <w:tcW w:w="2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 w:firstLine="210" w:firstLineChar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（门次，是否通过）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9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个</w:t>
            </w:r>
          </w:p>
          <w:p>
            <w:pPr>
              <w:ind w:left="-50" w:right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人</w:t>
            </w:r>
          </w:p>
          <w:p>
            <w:pPr>
              <w:ind w:left="-50" w:right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事</w:t>
            </w:r>
          </w:p>
          <w:p>
            <w:pPr>
              <w:ind w:left="-50" w:right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迹</w:t>
            </w:r>
          </w:p>
          <w:p>
            <w:pPr>
              <w:ind w:left="-50" w:right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简</w:t>
            </w:r>
          </w:p>
          <w:p>
            <w:pPr>
              <w:ind w:left="-50" w:right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介</w:t>
            </w:r>
          </w:p>
          <w:p>
            <w:pPr>
              <w:ind w:left="-50" w:right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（3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00-</w:t>
            </w:r>
          </w:p>
          <w:p>
            <w:pPr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00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字）</w:t>
            </w:r>
          </w:p>
        </w:tc>
        <w:tc>
          <w:tcPr>
            <w:tcW w:w="87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right="-5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right="-5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院（系）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推荐意见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签字（签章）：       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年  月  日  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4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学校团委</w:t>
            </w:r>
          </w:p>
          <w:p>
            <w:pPr>
              <w:ind w:firstLine="1050" w:firstLineChars="5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意见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签字（签章）：   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 年  月  日  </w:t>
            </w:r>
          </w:p>
        </w:tc>
      </w:tr>
    </w:tbl>
    <w:p>
      <w:pPr>
        <w:spacing w:before="120" w:line="400" w:lineRule="exact"/>
        <w:rPr>
          <w:rFonts w:hint="eastAsia" w:ascii="楷体_GB2312" w:hAnsi="宋体" w:eastAsia="楷体_GB2312" w:cs="Times New Roman"/>
          <w:szCs w:val="21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楷体_GB2312" w:hAnsi="宋体" w:eastAsia="楷体_GB2312" w:cs="Times New Roman"/>
          <w:szCs w:val="21"/>
        </w:rPr>
        <w:t>说明：须附主要事迹材料（2000字</w:t>
      </w:r>
      <w:r>
        <w:rPr>
          <w:rFonts w:hint="eastAsia" w:ascii="楷体_GB2312" w:hAnsi="宋体" w:eastAsia="楷体_GB2312" w:cs="Times New Roman"/>
          <w:szCs w:val="21"/>
          <w:lang w:eastAsia="zh-CN"/>
        </w:rPr>
        <w:t>）</w:t>
      </w: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“知音栋梁学子”评选活动汇总表</w:t>
      </w:r>
    </w:p>
    <w:p>
      <w:pPr>
        <w:widowControl/>
        <w:snapToGrid w:val="0"/>
        <w:spacing w:before="312" w:beforeLines="100" w:after="312" w:afterLines="100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仿宋" w:hAnsi="仿宋" w:eastAsia="仿宋" w:cs="仿宋"/>
          <w:sz w:val="28"/>
          <w:szCs w:val="28"/>
        </w:rPr>
        <w:t>推荐单位：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lang w:bidi="zh-CN"/>
        </w:rPr>
        <w:t xml:space="preserve">                   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3"/>
        <w:tblW w:w="14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947"/>
        <w:gridCol w:w="1860"/>
        <w:gridCol w:w="7133"/>
        <w:gridCol w:w="1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个人姓名</w:t>
            </w:r>
          </w:p>
        </w:tc>
        <w:tc>
          <w:tcPr>
            <w:tcW w:w="7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优秀事迹简介（300-400字）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知音学子·公益行动奖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知音学子·学术科研奖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知音学子·职业技能奖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jc w:val="both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Style w:val="2"/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ZDRkZTBiYWM3MTM0MTU1MWMxZTA1YjYzNTE2NWYifQ=="/>
  </w:docVars>
  <w:rsids>
    <w:rsidRoot w:val="00000000"/>
    <w:rsid w:val="5059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uiPriority w:val="0"/>
    <w:pPr>
      <w:widowControl w:val="0"/>
      <w:jc w:val="center"/>
      <w:outlineLvl w:val="0"/>
    </w:pPr>
    <w:rPr>
      <w:rFonts w:ascii="Arial" w:hAnsi="Arial" w:eastAsia="宋体" w:cs="Times New Roman"/>
      <w:b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2022-06-14T06:47:39Z</dcterms:created>
  <dc:creator>LENOVO-PC</dc:creator>
  <cp:lastModifiedBy>肖锋</cp:lastModifiedBy>
  <dcterms:modified xsi:type="dcterms:W3CDTF">2022-06-14T06:54:32Z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238D4D2ACAD840CABBF32F88BACF6D98</vt:lpwstr>
  </property>
</Properties>
</file>